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48C78" w14:textId="1A87B577" w:rsidR="00F63C22" w:rsidRDefault="00F63C22" w:rsidP="00266287">
      <w:pPr>
        <w:pStyle w:val="Title"/>
      </w:pPr>
      <w:bookmarkStart w:id="0" w:name="_GoBack"/>
      <w:bookmarkEnd w:id="0"/>
      <w:r w:rsidRPr="00AF5F03">
        <w:t xml:space="preserve">CHD 678 </w:t>
      </w:r>
      <w:r>
        <w:t>–</w:t>
      </w:r>
      <w:r w:rsidRPr="00AF5F03">
        <w:t xml:space="preserve"> </w:t>
      </w:r>
      <w:r w:rsidR="006F7557">
        <w:t>Spring 2017</w:t>
      </w:r>
    </w:p>
    <w:p w14:paraId="5E9DCA9B" w14:textId="77777777" w:rsidR="00F63C22" w:rsidRPr="00AF5F03" w:rsidRDefault="00F63C22" w:rsidP="00266287">
      <w:pPr>
        <w:pStyle w:val="Title"/>
      </w:pPr>
      <w:r>
        <w:t>Counseling Practicum</w:t>
      </w:r>
    </w:p>
    <w:p w14:paraId="6672959E" w14:textId="77777777" w:rsidR="00F63C22" w:rsidRDefault="00F63C22" w:rsidP="001631B0">
      <w:pPr>
        <w:rPr>
          <w:rFonts w:ascii="Times New Roman" w:hAnsi="Times New Roman" w:cs="Times New Roman"/>
          <w:b/>
          <w:bCs/>
        </w:rPr>
      </w:pPr>
    </w:p>
    <w:p w14:paraId="54E2AB29" w14:textId="77777777" w:rsidR="00F63C22" w:rsidRPr="00355E60" w:rsidRDefault="00F63C22" w:rsidP="001631B0">
      <w:pPr>
        <w:rPr>
          <w:rFonts w:ascii="Times New Roman" w:hAnsi="Times New Roman" w:cs="Times New Roman"/>
          <w:b/>
          <w:bCs/>
        </w:rPr>
      </w:pPr>
      <w:r w:rsidRPr="00355E60">
        <w:rPr>
          <w:rFonts w:ascii="Times New Roman" w:hAnsi="Times New Roman" w:cs="Times New Roman"/>
          <w:b/>
          <w:bCs/>
        </w:rPr>
        <w:t>Instructor: Karen Moore Townsend</w:t>
      </w:r>
      <w:r>
        <w:rPr>
          <w:rFonts w:ascii="Times New Roman" w:hAnsi="Times New Roman" w:cs="Times New Roman"/>
          <w:b/>
          <w:bCs/>
        </w:rPr>
        <w:t>, Ph. D., NCC</w:t>
      </w:r>
      <w:r w:rsidRPr="00355E60">
        <w:rPr>
          <w:rFonts w:ascii="Times New Roman" w:hAnsi="Times New Roman" w:cs="Times New Roman"/>
          <w:b/>
          <w:bCs/>
        </w:rPr>
        <w:t xml:space="preserve"> </w:t>
      </w:r>
      <w:r w:rsidRPr="00355E60">
        <w:rPr>
          <w:rFonts w:ascii="Times New Roman" w:hAnsi="Times New Roman" w:cs="Times New Roman"/>
          <w:b/>
          <w:bCs/>
        </w:rPr>
        <w:tab/>
      </w:r>
      <w:r>
        <w:rPr>
          <w:rFonts w:ascii="Times New Roman" w:hAnsi="Times New Roman" w:cs="Times New Roman"/>
          <w:b/>
          <w:bCs/>
        </w:rPr>
        <w:tab/>
      </w:r>
      <w:r w:rsidRPr="00355E60">
        <w:rPr>
          <w:rFonts w:ascii="Times New Roman" w:hAnsi="Times New Roman" w:cs="Times New Roman"/>
          <w:b/>
          <w:bCs/>
        </w:rPr>
        <w:t>Office:  414 Stevens Hall</w:t>
      </w:r>
    </w:p>
    <w:p w14:paraId="16CD18CB" w14:textId="77777777" w:rsidR="00F63C22" w:rsidRPr="00355E60" w:rsidRDefault="00F63C22" w:rsidP="001631B0">
      <w:pPr>
        <w:rPr>
          <w:rFonts w:ascii="Times New Roman" w:hAnsi="Times New Roman" w:cs="Times New Roman"/>
          <w:b/>
          <w:bCs/>
          <w:lang w:val="fr-FR"/>
        </w:rPr>
      </w:pPr>
      <w:r w:rsidRPr="00355E60">
        <w:rPr>
          <w:rFonts w:ascii="Times New Roman" w:hAnsi="Times New Roman" w:cs="Times New Roman"/>
          <w:b/>
          <w:bCs/>
          <w:lang w:val="fr-FR"/>
        </w:rPr>
        <w:t xml:space="preserve">Phone: </w:t>
      </w:r>
      <w:r>
        <w:rPr>
          <w:rFonts w:ascii="Times New Roman" w:hAnsi="Times New Roman" w:cs="Times New Roman"/>
          <w:b/>
          <w:bCs/>
          <w:lang w:val="fr-FR"/>
        </w:rPr>
        <w:t>256-765-5091</w:t>
      </w:r>
      <w:r w:rsidRPr="00355E60">
        <w:rPr>
          <w:rFonts w:ascii="Times New Roman" w:hAnsi="Times New Roman" w:cs="Times New Roman"/>
          <w:b/>
          <w:bCs/>
          <w:lang w:val="fr-FR"/>
        </w:rPr>
        <w:t xml:space="preserve">  </w:t>
      </w:r>
      <w:r>
        <w:rPr>
          <w:rFonts w:ascii="Times New Roman" w:hAnsi="Times New Roman" w:cs="Times New Roman"/>
          <w:b/>
          <w:bCs/>
          <w:lang w:val="fr-FR"/>
        </w:rPr>
        <w:tab/>
      </w:r>
      <w:r>
        <w:rPr>
          <w:rFonts w:ascii="Times New Roman" w:hAnsi="Times New Roman" w:cs="Times New Roman"/>
          <w:b/>
          <w:bCs/>
          <w:lang w:val="fr-FR"/>
        </w:rPr>
        <w:tab/>
        <w:t xml:space="preserve">            </w:t>
      </w:r>
      <w:r>
        <w:rPr>
          <w:rFonts w:ascii="Times New Roman" w:hAnsi="Times New Roman" w:cs="Times New Roman"/>
          <w:b/>
          <w:bCs/>
          <w:lang w:val="fr-FR"/>
        </w:rPr>
        <w:tab/>
      </w:r>
      <w:r>
        <w:rPr>
          <w:rFonts w:ascii="Times New Roman" w:hAnsi="Times New Roman" w:cs="Times New Roman"/>
          <w:b/>
          <w:bCs/>
          <w:lang w:val="fr-FR"/>
        </w:rPr>
        <w:tab/>
      </w:r>
      <w:r>
        <w:rPr>
          <w:rFonts w:ascii="Times New Roman" w:hAnsi="Times New Roman" w:cs="Times New Roman"/>
          <w:b/>
          <w:bCs/>
          <w:lang w:val="fr-FR"/>
        </w:rPr>
        <w:tab/>
      </w:r>
      <w:r w:rsidRPr="00355E60">
        <w:rPr>
          <w:rFonts w:ascii="Times New Roman" w:hAnsi="Times New Roman" w:cs="Times New Roman"/>
          <w:b/>
          <w:bCs/>
          <w:lang w:val="fr-FR"/>
        </w:rPr>
        <w:t xml:space="preserve">e-mail: </w:t>
      </w:r>
      <w:hyperlink r:id="rId8" w:history="1">
        <w:r w:rsidRPr="005F27E3">
          <w:rPr>
            <w:rStyle w:val="Hyperlink"/>
            <w:rFonts w:ascii="Times New Roman" w:hAnsi="Times New Roman" w:cs="Times New Roman"/>
            <w:b/>
            <w:bCs/>
            <w:lang w:val="fr-FR"/>
          </w:rPr>
          <w:t>kmtownsend@una.edu</w:t>
        </w:r>
      </w:hyperlink>
    </w:p>
    <w:p w14:paraId="01FA2379" w14:textId="77777777" w:rsidR="00DD5CF4" w:rsidRDefault="00F63C22" w:rsidP="00DD5CF4">
      <w:pPr>
        <w:pStyle w:val="Title"/>
        <w:jc w:val="left"/>
      </w:pPr>
      <w:r w:rsidRPr="00AF5F03">
        <w:t xml:space="preserve">Office Hours: </w:t>
      </w:r>
      <w:r w:rsidR="00DD5CF4" w:rsidRPr="00E97C60">
        <w:t xml:space="preserve">M </w:t>
      </w:r>
      <w:r w:rsidR="00DD5CF4">
        <w:t>3:15</w:t>
      </w:r>
      <w:r w:rsidR="00DD5CF4" w:rsidRPr="00E97C60">
        <w:t xml:space="preserve"> p.m. – </w:t>
      </w:r>
      <w:r w:rsidR="00DD5CF4">
        <w:t>4:15</w:t>
      </w:r>
      <w:r w:rsidR="00DD5CF4" w:rsidRPr="00E97C60">
        <w:t xml:space="preserve"> p.m.;</w:t>
      </w:r>
      <w:r w:rsidR="00DD5CF4">
        <w:t xml:space="preserve"> </w:t>
      </w:r>
      <w:r w:rsidR="00DD5CF4" w:rsidRPr="00E97C60">
        <w:t xml:space="preserve">W 3:00 p.m. – 6:00 p.m.; Th </w:t>
      </w:r>
      <w:r w:rsidR="00DD5CF4">
        <w:t xml:space="preserve">3:00 p.m. – 6:00 p.m.; </w:t>
      </w:r>
    </w:p>
    <w:p w14:paraId="18F164B4" w14:textId="6186F4D7" w:rsidR="00E97C60" w:rsidRPr="00E97C60" w:rsidRDefault="00DD5CF4" w:rsidP="00DD5CF4">
      <w:pPr>
        <w:pStyle w:val="Title"/>
        <w:ind w:firstLine="720"/>
        <w:jc w:val="left"/>
      </w:pPr>
      <w:r w:rsidRPr="00E97C60">
        <w:t>T</w:t>
      </w:r>
      <w:r>
        <w:t xml:space="preserve">, F </w:t>
      </w:r>
      <w:r w:rsidRPr="00E97C60">
        <w:t>by appointment</w:t>
      </w:r>
    </w:p>
    <w:p w14:paraId="7FB102E3" w14:textId="77777777" w:rsidR="00F63C22" w:rsidRPr="00AF5F03" w:rsidRDefault="00F63C22" w:rsidP="001631B0">
      <w:pPr>
        <w:pStyle w:val="Title"/>
        <w:jc w:val="left"/>
      </w:pPr>
    </w:p>
    <w:p w14:paraId="44C8B2D4" w14:textId="77777777" w:rsidR="00F63C22" w:rsidRPr="00AF5F03" w:rsidRDefault="00F63C22" w:rsidP="001631B0">
      <w:pPr>
        <w:rPr>
          <w:rFonts w:ascii="Times New Roman" w:hAnsi="Times New Roman" w:cs="Times New Roman"/>
        </w:rPr>
      </w:pPr>
      <w:r w:rsidRPr="00AF5F03">
        <w:rPr>
          <w:rFonts w:ascii="Times New Roman" w:hAnsi="Times New Roman" w:cs="Times New Roman"/>
        </w:rPr>
        <w:t xml:space="preserve">*Additional hours are available by appointment. </w:t>
      </w:r>
      <w:r w:rsidRPr="00AF5F03">
        <w:rPr>
          <w:rFonts w:ascii="Times New Roman" w:hAnsi="Times New Roman" w:cs="Times New Roman"/>
          <w:i/>
          <w:iCs/>
        </w:rPr>
        <w:t xml:space="preserve">Occasionally, other obligations (i.e., committee meetings) may impose upon stated office hours. </w:t>
      </w:r>
    </w:p>
    <w:p w14:paraId="62814C4D" w14:textId="77777777" w:rsidR="00F63C22" w:rsidRDefault="00F63C22" w:rsidP="00266287">
      <w:pPr>
        <w:spacing w:line="283" w:lineRule="exact"/>
        <w:rPr>
          <w:rFonts w:ascii="Times New Roman" w:hAnsi="Times New Roman" w:cs="Times New Roman"/>
          <w:b/>
          <w:bCs/>
        </w:rPr>
      </w:pPr>
    </w:p>
    <w:p w14:paraId="15590549" w14:textId="77777777" w:rsidR="00F63C22" w:rsidRPr="00AF5F03" w:rsidRDefault="00F63C22" w:rsidP="00266287">
      <w:pPr>
        <w:spacing w:line="283" w:lineRule="exact"/>
        <w:rPr>
          <w:rFonts w:ascii="Times New Roman" w:hAnsi="Times New Roman" w:cs="Times New Roman"/>
        </w:rPr>
      </w:pPr>
      <w:r w:rsidRPr="00AF5F03">
        <w:rPr>
          <w:rFonts w:ascii="Times New Roman" w:hAnsi="Times New Roman" w:cs="Times New Roman"/>
          <w:b/>
          <w:bCs/>
        </w:rPr>
        <w:t xml:space="preserve">Course Description: </w:t>
      </w:r>
      <w:r w:rsidRPr="00AF5F03">
        <w:rPr>
          <w:rFonts w:ascii="Times New Roman" w:hAnsi="Times New Roman" w:cs="Times New Roman"/>
        </w:rPr>
        <w:t xml:space="preserve">Supervised laboratory and field experiences for advanced majors. Emphasis is placed upon the application of concepts, skills, and principles learned in previous coursework. Enrollment with permission of instructor. </w:t>
      </w:r>
    </w:p>
    <w:p w14:paraId="132C76CC" w14:textId="77777777" w:rsidR="00F63C22" w:rsidRPr="00AF5F03" w:rsidRDefault="00F63C22" w:rsidP="00266287">
      <w:pPr>
        <w:spacing w:line="259" w:lineRule="exact"/>
        <w:rPr>
          <w:rFonts w:ascii="Times New Roman" w:hAnsi="Times New Roman" w:cs="Times New Roman"/>
        </w:rPr>
      </w:pPr>
    </w:p>
    <w:p w14:paraId="2BD62935" w14:textId="77777777" w:rsidR="00F63C22" w:rsidRDefault="00F63C22" w:rsidP="00266287">
      <w:pPr>
        <w:spacing w:line="259" w:lineRule="exact"/>
        <w:rPr>
          <w:rFonts w:ascii="Times New Roman" w:hAnsi="Times New Roman" w:cs="Times New Roman"/>
          <w:b/>
          <w:bCs/>
        </w:rPr>
      </w:pPr>
      <w:r w:rsidRPr="00AF5F03">
        <w:rPr>
          <w:rFonts w:ascii="Times New Roman" w:hAnsi="Times New Roman" w:cs="Times New Roman"/>
          <w:b/>
          <w:bCs/>
        </w:rPr>
        <w:t>Referenced Standards:</w:t>
      </w:r>
    </w:p>
    <w:p w14:paraId="51F79977" w14:textId="77777777" w:rsidR="00F63C22" w:rsidRDefault="00F63C22" w:rsidP="00266287">
      <w:pPr>
        <w:spacing w:line="259" w:lineRule="exact"/>
        <w:rPr>
          <w:rFonts w:ascii="Times New Roman" w:hAnsi="Times New Roman" w:cs="Times New Roman"/>
        </w:rPr>
      </w:pPr>
      <w:r>
        <w:rPr>
          <w:rFonts w:ascii="Times New Roman" w:hAnsi="Times New Roman" w:cs="Times New Roman"/>
        </w:rPr>
        <w:t xml:space="preserve">CACREP – 2009.3.F - </w:t>
      </w:r>
      <w:r w:rsidRPr="008C0583">
        <w:rPr>
          <w:rFonts w:ascii="Times New Roman" w:hAnsi="Times New Roman" w:cs="Times New Roman"/>
        </w:rPr>
        <w:t>Students must complete supervised practicum experiences that total a minimum of 100 clock hours over a minimum 10-week academic term. Each student’s practicum includes all of the following:</w:t>
      </w:r>
    </w:p>
    <w:p w14:paraId="22C74173" w14:textId="77777777" w:rsidR="00F63C22" w:rsidRDefault="00F63C22" w:rsidP="00266287">
      <w:pPr>
        <w:spacing w:line="259" w:lineRule="exact"/>
        <w:rPr>
          <w:rFonts w:ascii="Times New Roman" w:hAnsi="Times New Roman" w:cs="Times New Roman"/>
        </w:rPr>
      </w:pPr>
      <w:r>
        <w:rPr>
          <w:rFonts w:ascii="Times New Roman" w:hAnsi="Times New Roman" w:cs="Times New Roman"/>
        </w:rPr>
        <w:t xml:space="preserve">CACREP – 2009.3.F.1 - </w:t>
      </w:r>
      <w:r w:rsidRPr="008C0583">
        <w:rPr>
          <w:rFonts w:ascii="Times New Roman" w:hAnsi="Times New Roman" w:cs="Times New Roman"/>
        </w:rPr>
        <w:t>At least 40 clock hours of direct service with actual clients that contributes to the development of counseling skills.</w:t>
      </w:r>
    </w:p>
    <w:p w14:paraId="51269CBD" w14:textId="77777777" w:rsidR="00F63C22" w:rsidRDefault="00F63C22" w:rsidP="00266287">
      <w:pPr>
        <w:spacing w:line="259" w:lineRule="exact"/>
        <w:rPr>
          <w:rFonts w:ascii="Times New Roman" w:hAnsi="Times New Roman" w:cs="Times New Roman"/>
        </w:rPr>
      </w:pPr>
      <w:r>
        <w:rPr>
          <w:rFonts w:ascii="Times New Roman" w:hAnsi="Times New Roman" w:cs="Times New Roman"/>
        </w:rPr>
        <w:t xml:space="preserve">CACREP – 2009.3.F.2 - </w:t>
      </w:r>
      <w:r w:rsidRPr="008C0583">
        <w:rPr>
          <w:rFonts w:ascii="Times New Roman" w:hAnsi="Times New Roman" w:cs="Times New Roman"/>
        </w:rPr>
        <w:t>Weekly interaction that averages one hour per week of individual and/or triadic supervision throughout the practicum by a program faculty member, a student supervisor, or a site supervisor who is working in biweekly consultation with a program faculty mem</w:t>
      </w:r>
      <w:r>
        <w:rPr>
          <w:rFonts w:ascii="Times New Roman" w:hAnsi="Times New Roman" w:cs="Times New Roman"/>
        </w:rPr>
        <w:t>ber.</w:t>
      </w:r>
    </w:p>
    <w:p w14:paraId="5157CED5" w14:textId="77777777" w:rsidR="00F63C22" w:rsidRDefault="00F63C22" w:rsidP="00266287">
      <w:pPr>
        <w:spacing w:line="259" w:lineRule="exact"/>
        <w:rPr>
          <w:rFonts w:ascii="Times New Roman" w:hAnsi="Times New Roman" w:cs="Times New Roman"/>
        </w:rPr>
      </w:pPr>
      <w:r>
        <w:rPr>
          <w:rFonts w:ascii="Times New Roman" w:hAnsi="Times New Roman" w:cs="Times New Roman"/>
        </w:rPr>
        <w:t xml:space="preserve">CACREP – 2009.3.F.3 - </w:t>
      </w:r>
      <w:r w:rsidRPr="008C0583">
        <w:rPr>
          <w:rFonts w:ascii="Times New Roman" w:hAnsi="Times New Roman" w:cs="Times New Roman"/>
        </w:rPr>
        <w:t>An average of 1 1/2 hours per week of group supervision that is provided on a regular schedule throughout the practicum by a program faculty member or a student supervisor.</w:t>
      </w:r>
    </w:p>
    <w:p w14:paraId="30A6A8DB" w14:textId="77777777" w:rsidR="00F63C22" w:rsidRDefault="00F63C22" w:rsidP="00266287">
      <w:pPr>
        <w:spacing w:line="259" w:lineRule="exact"/>
        <w:rPr>
          <w:rFonts w:ascii="Times New Roman" w:hAnsi="Times New Roman" w:cs="Times New Roman"/>
        </w:rPr>
      </w:pPr>
      <w:r>
        <w:rPr>
          <w:rFonts w:ascii="Times New Roman" w:hAnsi="Times New Roman" w:cs="Times New Roman"/>
        </w:rPr>
        <w:t xml:space="preserve">CACREP – 2009.3.F.4 - </w:t>
      </w:r>
      <w:r w:rsidRPr="008C0583">
        <w:rPr>
          <w:rFonts w:ascii="Times New Roman" w:hAnsi="Times New Roman" w:cs="Times New Roman"/>
        </w:rPr>
        <w:t>The development of program-appropriate audio/video recordings for use in supervision or live supervision of the student’s interactions with clients.</w:t>
      </w:r>
    </w:p>
    <w:p w14:paraId="04A8AD7B" w14:textId="77777777" w:rsidR="00F63C22" w:rsidRDefault="00F63C22" w:rsidP="00266287">
      <w:pPr>
        <w:spacing w:line="259" w:lineRule="exact"/>
        <w:rPr>
          <w:rFonts w:ascii="Times New Roman" w:hAnsi="Times New Roman" w:cs="Times New Roman"/>
        </w:rPr>
      </w:pPr>
      <w:r>
        <w:rPr>
          <w:rFonts w:ascii="Times New Roman" w:hAnsi="Times New Roman" w:cs="Times New Roman"/>
        </w:rPr>
        <w:t xml:space="preserve">CACREP – 2009.3.F.5 - </w:t>
      </w:r>
      <w:r w:rsidRPr="008C0583">
        <w:rPr>
          <w:rFonts w:ascii="Times New Roman" w:hAnsi="Times New Roman" w:cs="Times New Roman"/>
        </w:rPr>
        <w:t>Evaluation of the student’s counseling performance throughout the practicum, including documentation of a formal evaluation after the student completes the practicum.</w:t>
      </w:r>
    </w:p>
    <w:p w14:paraId="56140BF1" w14:textId="77777777" w:rsidR="00F63C22" w:rsidRDefault="00F63C22" w:rsidP="00266287">
      <w:pPr>
        <w:spacing w:line="259" w:lineRule="exact"/>
        <w:rPr>
          <w:rFonts w:ascii="Times New Roman" w:hAnsi="Times New Roman" w:cs="Times New Roman"/>
        </w:rPr>
      </w:pPr>
      <w:r>
        <w:rPr>
          <w:rFonts w:ascii="Times New Roman" w:hAnsi="Times New Roman" w:cs="Times New Roman"/>
        </w:rPr>
        <w:t>CACREP-2009.</w:t>
      </w:r>
      <w:r w:rsidRPr="00EE407A">
        <w:rPr>
          <w:rFonts w:ascii="Times New Roman" w:hAnsi="Times New Roman" w:cs="Times New Roman"/>
        </w:rPr>
        <w:t>G.5.c</w:t>
      </w:r>
      <w:r>
        <w:rPr>
          <w:rFonts w:ascii="Times New Roman" w:hAnsi="Times New Roman" w:cs="Times New Roman"/>
        </w:rPr>
        <w:t xml:space="preserve"> - </w:t>
      </w:r>
      <w:r w:rsidRPr="00EE407A">
        <w:rPr>
          <w:rFonts w:ascii="Times New Roman" w:hAnsi="Times New Roman" w:cs="Times New Roman"/>
        </w:rPr>
        <w:t>essential interviewing and counseling skills;</w:t>
      </w:r>
    </w:p>
    <w:p w14:paraId="5A1B0899" w14:textId="77777777" w:rsidR="00F63C22" w:rsidRDefault="00F63C22" w:rsidP="00266287">
      <w:pPr>
        <w:spacing w:line="259" w:lineRule="exact"/>
        <w:rPr>
          <w:rFonts w:ascii="Times New Roman" w:hAnsi="Times New Roman" w:cs="Times New Roman"/>
          <w:color w:val="000000"/>
        </w:rPr>
      </w:pPr>
      <w:r>
        <w:rPr>
          <w:rFonts w:ascii="Times New Roman" w:hAnsi="Times New Roman" w:cs="Times New Roman"/>
        </w:rPr>
        <w:t>CACREP-2009.</w:t>
      </w:r>
      <w:r w:rsidRPr="006149B4">
        <w:rPr>
          <w:rFonts w:ascii="Times New Roman" w:hAnsi="Times New Roman" w:cs="Times New Roman"/>
        </w:rPr>
        <w:t>G.6.a</w:t>
      </w:r>
      <w:r>
        <w:rPr>
          <w:rFonts w:ascii="Times New Roman" w:hAnsi="Times New Roman" w:cs="Times New Roman"/>
        </w:rPr>
        <w:t xml:space="preserve"> - </w:t>
      </w:r>
      <w:r w:rsidRPr="006149B4">
        <w:rPr>
          <w:rFonts w:ascii="Times New Roman" w:hAnsi="Times New Roman" w:cs="Times New Roman"/>
          <w:color w:val="000000"/>
        </w:rPr>
        <w:t>principles of group dynamics, including group process components, developmental stage theories, group members’ roles and behaviors, and therapeutic factors of group work;</w:t>
      </w:r>
    </w:p>
    <w:p w14:paraId="5A25AC93" w14:textId="77777777" w:rsidR="00F63C22" w:rsidRDefault="00F63C22" w:rsidP="00266287">
      <w:pPr>
        <w:spacing w:line="259" w:lineRule="exact"/>
        <w:rPr>
          <w:rFonts w:ascii="Times New Roman" w:hAnsi="Times New Roman" w:cs="Times New Roman"/>
          <w:color w:val="000000"/>
        </w:rPr>
      </w:pPr>
      <w:r>
        <w:rPr>
          <w:rFonts w:ascii="Times New Roman" w:hAnsi="Times New Roman" w:cs="Times New Roman"/>
        </w:rPr>
        <w:t>CACREP-2009.</w:t>
      </w:r>
      <w:r w:rsidRPr="006149B4">
        <w:rPr>
          <w:rFonts w:ascii="Times New Roman" w:hAnsi="Times New Roman" w:cs="Times New Roman"/>
        </w:rPr>
        <w:t>G.6.b</w:t>
      </w:r>
      <w:r>
        <w:rPr>
          <w:rFonts w:ascii="Times New Roman" w:hAnsi="Times New Roman" w:cs="Times New Roman"/>
        </w:rPr>
        <w:t xml:space="preserve"> - </w:t>
      </w:r>
      <w:r w:rsidRPr="006149B4">
        <w:rPr>
          <w:rFonts w:ascii="Times New Roman" w:hAnsi="Times New Roman" w:cs="Times New Roman"/>
          <w:color w:val="000000"/>
        </w:rPr>
        <w:t>group leadership or facilitation styles and approaches, including characteristics of various types of group leaders and leadership styles;</w:t>
      </w:r>
    </w:p>
    <w:p w14:paraId="725A58D1" w14:textId="77777777" w:rsidR="00F63C22" w:rsidRDefault="00F63C22" w:rsidP="00266287">
      <w:pPr>
        <w:spacing w:line="259" w:lineRule="exact"/>
        <w:rPr>
          <w:rFonts w:ascii="Times New Roman" w:hAnsi="Times New Roman" w:cs="Times New Roman"/>
          <w:color w:val="000000"/>
        </w:rPr>
      </w:pPr>
      <w:r>
        <w:rPr>
          <w:rFonts w:ascii="Times New Roman" w:hAnsi="Times New Roman" w:cs="Times New Roman"/>
        </w:rPr>
        <w:t>CACREP-2009.</w:t>
      </w:r>
      <w:r w:rsidRPr="006149B4">
        <w:rPr>
          <w:rFonts w:ascii="Times New Roman" w:hAnsi="Times New Roman" w:cs="Times New Roman"/>
        </w:rPr>
        <w:t>G.6.c</w:t>
      </w:r>
      <w:r>
        <w:rPr>
          <w:rFonts w:ascii="Times New Roman" w:hAnsi="Times New Roman" w:cs="Times New Roman"/>
        </w:rPr>
        <w:t xml:space="preserve"> - </w:t>
      </w:r>
      <w:r w:rsidRPr="006149B4">
        <w:rPr>
          <w:rFonts w:ascii="Times New Roman" w:hAnsi="Times New Roman" w:cs="Times New Roman"/>
          <w:color w:val="000000"/>
        </w:rPr>
        <w:t>theories of group counseling, including commonalities, distinguishing characteristics, and pertinent research and literature;</w:t>
      </w:r>
    </w:p>
    <w:p w14:paraId="0F0E4CD4" w14:textId="77777777" w:rsidR="00F63C22" w:rsidRDefault="00F63C22" w:rsidP="00266287">
      <w:pPr>
        <w:spacing w:line="259" w:lineRule="exact"/>
        <w:rPr>
          <w:rFonts w:ascii="Times New Roman" w:hAnsi="Times New Roman" w:cs="Times New Roman"/>
          <w:color w:val="000000"/>
        </w:rPr>
      </w:pPr>
      <w:r>
        <w:rPr>
          <w:rFonts w:ascii="Times New Roman" w:hAnsi="Times New Roman" w:cs="Times New Roman"/>
        </w:rPr>
        <w:t>CACREP-2009.</w:t>
      </w:r>
      <w:r w:rsidRPr="006149B4">
        <w:rPr>
          <w:rFonts w:ascii="Times New Roman" w:hAnsi="Times New Roman" w:cs="Times New Roman"/>
        </w:rPr>
        <w:t>G.6.d</w:t>
      </w:r>
      <w:r>
        <w:rPr>
          <w:rFonts w:ascii="Times New Roman" w:hAnsi="Times New Roman" w:cs="Times New Roman"/>
        </w:rPr>
        <w:t xml:space="preserve"> - </w:t>
      </w:r>
      <w:r w:rsidRPr="006149B4">
        <w:rPr>
          <w:rFonts w:ascii="Times New Roman" w:hAnsi="Times New Roman" w:cs="Times New Roman"/>
          <w:color w:val="000000"/>
        </w:rPr>
        <w:t xml:space="preserve">group counseling methods, including group counselor orientations and behaviors, appropriate selection criteria and methods, and methods of </w:t>
      </w:r>
      <w:r w:rsidRPr="006149B4">
        <w:rPr>
          <w:rFonts w:ascii="Times New Roman" w:hAnsi="Times New Roman" w:cs="Times New Roman"/>
          <w:color w:val="000000"/>
        </w:rPr>
        <w:lastRenderedPageBreak/>
        <w:t>evaluation of effectiveness;</w:t>
      </w:r>
    </w:p>
    <w:p w14:paraId="32A62115" w14:textId="77777777" w:rsidR="00F63C22" w:rsidRDefault="00F63C22" w:rsidP="00266287">
      <w:pPr>
        <w:spacing w:line="259" w:lineRule="exact"/>
        <w:rPr>
          <w:rFonts w:ascii="Times New Roman" w:hAnsi="Times New Roman" w:cs="Times New Roman"/>
          <w:color w:val="000000"/>
        </w:rPr>
      </w:pPr>
      <w:r w:rsidRPr="00D03522">
        <w:rPr>
          <w:rFonts w:ascii="Times New Roman" w:hAnsi="Times New Roman" w:cs="Times New Roman"/>
        </w:rPr>
        <w:t>CACREP-2009.</w:t>
      </w:r>
      <w:r>
        <w:rPr>
          <w:rFonts w:ascii="Times New Roman" w:hAnsi="Times New Roman" w:cs="Times New Roman"/>
        </w:rPr>
        <w:t>SC</w:t>
      </w:r>
      <w:r w:rsidRPr="00D03522">
        <w:rPr>
          <w:rFonts w:ascii="Times New Roman" w:hAnsi="Times New Roman" w:cs="Times New Roman"/>
        </w:rPr>
        <w:t>.D.1</w:t>
      </w:r>
      <w:r>
        <w:rPr>
          <w:rFonts w:ascii="Times New Roman" w:hAnsi="Times New Roman" w:cs="Times New Roman"/>
        </w:rPr>
        <w:t xml:space="preserve"> - </w:t>
      </w:r>
      <w:r w:rsidRPr="00D03522">
        <w:rPr>
          <w:rFonts w:ascii="Times New Roman" w:hAnsi="Times New Roman" w:cs="Times New Roman"/>
          <w:color w:val="000000"/>
        </w:rPr>
        <w:t>Demonstrates self-awareness, sensitivity to others, and the skills needed to relate to diverse individuals, groups, and classrooms.</w:t>
      </w:r>
    </w:p>
    <w:p w14:paraId="2A4FE1B8" w14:textId="77777777" w:rsidR="00F63C22" w:rsidRDefault="00F63C22" w:rsidP="00266287">
      <w:pPr>
        <w:spacing w:line="259" w:lineRule="exact"/>
        <w:rPr>
          <w:rFonts w:ascii="Times New Roman" w:hAnsi="Times New Roman" w:cs="Times New Roman"/>
          <w:color w:val="000000"/>
        </w:rPr>
      </w:pPr>
      <w:r w:rsidRPr="00496797">
        <w:rPr>
          <w:rFonts w:ascii="Times New Roman" w:hAnsi="Times New Roman" w:cs="Times New Roman"/>
          <w:color w:val="000000"/>
        </w:rPr>
        <w:t>CACREP-2009.</w:t>
      </w:r>
      <w:r>
        <w:rPr>
          <w:rFonts w:ascii="Times New Roman" w:hAnsi="Times New Roman" w:cs="Times New Roman"/>
          <w:color w:val="000000"/>
        </w:rPr>
        <w:t>SC</w:t>
      </w:r>
      <w:r w:rsidRPr="00496797">
        <w:rPr>
          <w:rFonts w:ascii="Times New Roman" w:hAnsi="Times New Roman" w:cs="Times New Roman"/>
          <w:color w:val="000000"/>
        </w:rPr>
        <w:t>.D.2</w:t>
      </w:r>
      <w:r>
        <w:rPr>
          <w:rFonts w:ascii="Times New Roman" w:hAnsi="Times New Roman" w:cs="Times New Roman"/>
          <w:color w:val="000000"/>
        </w:rPr>
        <w:t xml:space="preserve"> - </w:t>
      </w:r>
      <w:r w:rsidRPr="00496797">
        <w:rPr>
          <w:rFonts w:ascii="Times New Roman" w:hAnsi="Times New Roman" w:cs="Times New Roman"/>
          <w:color w:val="000000"/>
        </w:rPr>
        <w:t>Provides individual and group counseling and classroom guidance to promote the academic, career, and personal/social development of students.</w:t>
      </w:r>
    </w:p>
    <w:p w14:paraId="5593276F" w14:textId="77777777" w:rsidR="00F63C22" w:rsidRDefault="00F63C22" w:rsidP="00266287">
      <w:pPr>
        <w:spacing w:line="259" w:lineRule="exact"/>
        <w:rPr>
          <w:rFonts w:ascii="Times New Roman" w:hAnsi="Times New Roman" w:cs="Times New Roman"/>
        </w:rPr>
      </w:pPr>
      <w:r w:rsidRPr="00496797">
        <w:rPr>
          <w:rFonts w:ascii="Times New Roman" w:hAnsi="Times New Roman" w:cs="Times New Roman"/>
        </w:rPr>
        <w:t>CACREP-2009.</w:t>
      </w:r>
      <w:r>
        <w:rPr>
          <w:rFonts w:ascii="Times New Roman" w:hAnsi="Times New Roman" w:cs="Times New Roman"/>
        </w:rPr>
        <w:t>SC</w:t>
      </w:r>
      <w:r w:rsidRPr="00496797">
        <w:rPr>
          <w:rFonts w:ascii="Times New Roman" w:hAnsi="Times New Roman" w:cs="Times New Roman"/>
        </w:rPr>
        <w:t>.D.5</w:t>
      </w:r>
      <w:r>
        <w:rPr>
          <w:rFonts w:ascii="Times New Roman" w:hAnsi="Times New Roman" w:cs="Times New Roman"/>
        </w:rPr>
        <w:t xml:space="preserve"> - </w:t>
      </w:r>
      <w:r w:rsidRPr="00496797">
        <w:rPr>
          <w:rFonts w:ascii="Times New Roman" w:hAnsi="Times New Roman" w:cs="Times New Roman"/>
        </w:rPr>
        <w:t>Demonstrates the ability to recognize his or her limitations as a school counselor and to seek supervision or refer clients when appropriate.</w:t>
      </w:r>
    </w:p>
    <w:p w14:paraId="095CB421" w14:textId="77777777" w:rsidR="00F63C22" w:rsidRDefault="00F63C22" w:rsidP="00266287">
      <w:pPr>
        <w:spacing w:line="259" w:lineRule="exact"/>
        <w:rPr>
          <w:rFonts w:ascii="Times New Roman" w:hAnsi="Times New Roman" w:cs="Times New Roman"/>
        </w:rPr>
      </w:pPr>
      <w:r w:rsidRPr="00496797">
        <w:rPr>
          <w:rFonts w:ascii="Times New Roman" w:hAnsi="Times New Roman" w:cs="Times New Roman"/>
        </w:rPr>
        <w:t>CACREP-2009.</w:t>
      </w:r>
      <w:r>
        <w:rPr>
          <w:rFonts w:ascii="Times New Roman" w:hAnsi="Times New Roman" w:cs="Times New Roman"/>
        </w:rPr>
        <w:t>SC</w:t>
      </w:r>
      <w:r w:rsidRPr="00496797">
        <w:rPr>
          <w:rFonts w:ascii="Times New Roman" w:hAnsi="Times New Roman" w:cs="Times New Roman"/>
        </w:rPr>
        <w:t>.F.1</w:t>
      </w:r>
      <w:r>
        <w:rPr>
          <w:rFonts w:ascii="Times New Roman" w:hAnsi="Times New Roman" w:cs="Times New Roman"/>
        </w:rPr>
        <w:t xml:space="preserve"> - </w:t>
      </w:r>
      <w:r w:rsidRPr="00496797">
        <w:rPr>
          <w:rFonts w:ascii="Times New Roman" w:hAnsi="Times New Roman" w:cs="Times New Roman"/>
        </w:rPr>
        <w:t>Demonstrates multicultural competencies in relation to diversity, equity, and opportunity in student learning and development.</w:t>
      </w:r>
    </w:p>
    <w:p w14:paraId="4477118E" w14:textId="77777777" w:rsidR="00F63C22" w:rsidRDefault="00F63C22" w:rsidP="00266287">
      <w:pPr>
        <w:spacing w:line="259" w:lineRule="exact"/>
        <w:rPr>
          <w:rFonts w:ascii="Times New Roman" w:hAnsi="Times New Roman" w:cs="Times New Roman"/>
        </w:rPr>
      </w:pPr>
      <w:r w:rsidRPr="00496797">
        <w:rPr>
          <w:rFonts w:ascii="Times New Roman" w:hAnsi="Times New Roman" w:cs="Times New Roman"/>
        </w:rPr>
        <w:t>CACREP-2009.</w:t>
      </w:r>
      <w:r>
        <w:rPr>
          <w:rFonts w:ascii="Times New Roman" w:hAnsi="Times New Roman" w:cs="Times New Roman"/>
        </w:rPr>
        <w:t>CMHC</w:t>
      </w:r>
      <w:r w:rsidRPr="00496797">
        <w:rPr>
          <w:rFonts w:ascii="Times New Roman" w:hAnsi="Times New Roman" w:cs="Times New Roman"/>
        </w:rPr>
        <w:t>.D.5</w:t>
      </w:r>
      <w:r>
        <w:rPr>
          <w:rFonts w:ascii="Times New Roman" w:hAnsi="Times New Roman" w:cs="Times New Roman"/>
        </w:rPr>
        <w:t xml:space="preserve"> - </w:t>
      </w:r>
      <w:r w:rsidRPr="00496797">
        <w:rPr>
          <w:rFonts w:ascii="Times New Roman" w:hAnsi="Times New Roman" w:cs="Times New Roman"/>
        </w:rPr>
        <w:t>Demonstrates appropriate use of culturally responsive individual, couple, family, group, and systems modalities for initiating, maintaining, and terminating counseling.</w:t>
      </w:r>
    </w:p>
    <w:p w14:paraId="26E95DF0" w14:textId="77777777" w:rsidR="00F63C22" w:rsidRDefault="00F63C22" w:rsidP="00266287">
      <w:pPr>
        <w:spacing w:line="259" w:lineRule="exact"/>
        <w:rPr>
          <w:rFonts w:ascii="Times New Roman" w:hAnsi="Times New Roman" w:cs="Times New Roman"/>
          <w:color w:val="000000"/>
        </w:rPr>
      </w:pPr>
      <w:r w:rsidRPr="00496797">
        <w:rPr>
          <w:rFonts w:ascii="Times New Roman" w:hAnsi="Times New Roman" w:cs="Times New Roman"/>
        </w:rPr>
        <w:t>CACREP-2009.</w:t>
      </w:r>
      <w:r>
        <w:rPr>
          <w:rFonts w:ascii="Times New Roman" w:hAnsi="Times New Roman" w:cs="Times New Roman"/>
        </w:rPr>
        <w:t>CMHC</w:t>
      </w:r>
      <w:r w:rsidRPr="00496797">
        <w:rPr>
          <w:rFonts w:ascii="Times New Roman" w:hAnsi="Times New Roman" w:cs="Times New Roman"/>
        </w:rPr>
        <w:t>.D.9</w:t>
      </w:r>
      <w:r>
        <w:rPr>
          <w:rFonts w:ascii="Times New Roman" w:hAnsi="Times New Roman" w:cs="Times New Roman"/>
        </w:rPr>
        <w:t xml:space="preserve"> - </w:t>
      </w:r>
      <w:r w:rsidRPr="00496797">
        <w:rPr>
          <w:rFonts w:ascii="Times New Roman" w:hAnsi="Times New Roman" w:cs="Times New Roman"/>
          <w:color w:val="000000"/>
        </w:rPr>
        <w:t>Demonstrates the ability to recognize his or her own limitations as a clinical mental health counselor and to seek supervision or refer clients when appropriate.</w:t>
      </w:r>
    </w:p>
    <w:p w14:paraId="61C5827F" w14:textId="77777777" w:rsidR="00F63C22" w:rsidRDefault="00F63C22" w:rsidP="00266287">
      <w:pPr>
        <w:spacing w:line="259" w:lineRule="exact"/>
        <w:rPr>
          <w:rFonts w:ascii="Times New Roman" w:hAnsi="Times New Roman" w:cs="Times New Roman"/>
        </w:rPr>
      </w:pPr>
      <w:r w:rsidRPr="00496797">
        <w:rPr>
          <w:rFonts w:ascii="Times New Roman" w:hAnsi="Times New Roman" w:cs="Times New Roman"/>
        </w:rPr>
        <w:t>CACREP-2009.</w:t>
      </w:r>
      <w:r>
        <w:rPr>
          <w:rFonts w:ascii="Times New Roman" w:hAnsi="Times New Roman" w:cs="Times New Roman"/>
        </w:rPr>
        <w:t>CMHC</w:t>
      </w:r>
      <w:r w:rsidRPr="00496797">
        <w:rPr>
          <w:rFonts w:ascii="Times New Roman" w:hAnsi="Times New Roman" w:cs="Times New Roman"/>
        </w:rPr>
        <w:t>.F.3</w:t>
      </w:r>
      <w:r>
        <w:rPr>
          <w:rFonts w:ascii="Times New Roman" w:hAnsi="Times New Roman" w:cs="Times New Roman"/>
        </w:rPr>
        <w:t xml:space="preserve"> - </w:t>
      </w:r>
      <w:r w:rsidRPr="00496797">
        <w:rPr>
          <w:rFonts w:ascii="Times New Roman" w:hAnsi="Times New Roman" w:cs="Times New Roman"/>
          <w:color w:val="000000"/>
        </w:rPr>
        <w:t>Demonstrates the ability to modify counseling systems, theories, techniques, and interventions to make them culturally appropriate for diverse populations.</w:t>
      </w:r>
    </w:p>
    <w:p w14:paraId="712C38D2" w14:textId="77777777" w:rsidR="00F63C22" w:rsidRPr="00AF5F03" w:rsidRDefault="00F63C22" w:rsidP="00266287">
      <w:pPr>
        <w:spacing w:line="259" w:lineRule="exact"/>
        <w:rPr>
          <w:rFonts w:ascii="Times New Roman" w:hAnsi="Times New Roman" w:cs="Times New Roman"/>
        </w:rPr>
      </w:pPr>
      <w:r w:rsidRPr="00AF5F03">
        <w:rPr>
          <w:rFonts w:ascii="Times New Roman" w:hAnsi="Times New Roman" w:cs="Times New Roman"/>
          <w:b/>
          <w:bCs/>
        </w:rPr>
        <w:t xml:space="preserve">Prerequisites: </w:t>
      </w:r>
      <w:r w:rsidRPr="00AF5F03">
        <w:rPr>
          <w:rFonts w:ascii="Times New Roman" w:hAnsi="Times New Roman" w:cs="Times New Roman"/>
        </w:rPr>
        <w:t>CHD 600, CHD 602, CHD 606, CHD 608</w:t>
      </w:r>
    </w:p>
    <w:p w14:paraId="488CC5B4" w14:textId="77777777" w:rsidR="00F63C22" w:rsidRPr="00AF5F03" w:rsidRDefault="00F63C22" w:rsidP="00266287">
      <w:pPr>
        <w:spacing w:line="259" w:lineRule="exact"/>
        <w:rPr>
          <w:rFonts w:ascii="Times New Roman" w:hAnsi="Times New Roman" w:cs="Times New Roman"/>
        </w:rPr>
      </w:pPr>
    </w:p>
    <w:p w14:paraId="5B895624" w14:textId="77777777" w:rsidR="00F63C22" w:rsidRDefault="00F63C22" w:rsidP="00266287">
      <w:pPr>
        <w:spacing w:line="259" w:lineRule="exact"/>
        <w:rPr>
          <w:rFonts w:ascii="Times New Roman" w:hAnsi="Times New Roman" w:cs="Times New Roman"/>
          <w:b/>
          <w:bCs/>
        </w:rPr>
      </w:pPr>
      <w:r w:rsidRPr="00AF5F03">
        <w:rPr>
          <w:rFonts w:ascii="Times New Roman" w:hAnsi="Times New Roman" w:cs="Times New Roman"/>
          <w:b/>
          <w:bCs/>
        </w:rPr>
        <w:t xml:space="preserve">Required Readings: </w:t>
      </w:r>
    </w:p>
    <w:p w14:paraId="3EBA956B" w14:textId="77777777" w:rsidR="00F63C22" w:rsidRPr="00AF5F03" w:rsidRDefault="00F63C22" w:rsidP="00266287">
      <w:pPr>
        <w:spacing w:line="259" w:lineRule="exact"/>
        <w:rPr>
          <w:rFonts w:ascii="Times New Roman" w:hAnsi="Times New Roman" w:cs="Times New Roman"/>
        </w:rPr>
      </w:pPr>
      <w:r w:rsidRPr="00AF5F03">
        <w:rPr>
          <w:rFonts w:ascii="Times New Roman" w:hAnsi="Times New Roman" w:cs="Times New Roman"/>
        </w:rPr>
        <w:t>Martin, D. G. (20</w:t>
      </w:r>
      <w:r>
        <w:rPr>
          <w:rFonts w:ascii="Times New Roman" w:hAnsi="Times New Roman" w:cs="Times New Roman"/>
        </w:rPr>
        <w:t>10</w:t>
      </w:r>
      <w:r w:rsidRPr="00AF5F03">
        <w:rPr>
          <w:rFonts w:ascii="Times New Roman" w:hAnsi="Times New Roman" w:cs="Times New Roman"/>
        </w:rPr>
        <w:t xml:space="preserve">). </w:t>
      </w:r>
      <w:r w:rsidRPr="00DF6471">
        <w:rPr>
          <w:rFonts w:ascii="Times New Roman" w:hAnsi="Times New Roman" w:cs="Times New Roman"/>
          <w:i/>
          <w:iCs/>
        </w:rPr>
        <w:t>Counseling and therapy skills</w:t>
      </w:r>
      <w:r>
        <w:rPr>
          <w:rFonts w:ascii="Times New Roman" w:hAnsi="Times New Roman" w:cs="Times New Roman"/>
          <w:i/>
          <w:iCs/>
        </w:rPr>
        <w:t xml:space="preserve"> </w:t>
      </w:r>
      <w:r w:rsidRPr="00AF5F03">
        <w:rPr>
          <w:rFonts w:ascii="Times New Roman" w:hAnsi="Times New Roman" w:cs="Times New Roman"/>
        </w:rPr>
        <w:t>(</w:t>
      </w:r>
      <w:r>
        <w:rPr>
          <w:rFonts w:ascii="Times New Roman" w:hAnsi="Times New Roman" w:cs="Times New Roman"/>
        </w:rPr>
        <w:t>3rd</w:t>
      </w:r>
      <w:r w:rsidRPr="00AF5F03">
        <w:rPr>
          <w:rFonts w:ascii="Times New Roman" w:hAnsi="Times New Roman" w:cs="Times New Roman"/>
        </w:rPr>
        <w:t xml:space="preserve"> ed.) </w:t>
      </w:r>
      <w:r>
        <w:rPr>
          <w:rFonts w:ascii="Times New Roman" w:hAnsi="Times New Roman" w:cs="Times New Roman"/>
        </w:rPr>
        <w:t>Long Grove</w:t>
      </w:r>
      <w:r w:rsidRPr="00AF5F03">
        <w:rPr>
          <w:rFonts w:ascii="Times New Roman" w:hAnsi="Times New Roman" w:cs="Times New Roman"/>
        </w:rPr>
        <w:t>, IL:</w:t>
      </w:r>
      <w:r>
        <w:rPr>
          <w:rFonts w:ascii="Times New Roman" w:hAnsi="Times New Roman" w:cs="Times New Roman"/>
        </w:rPr>
        <w:t xml:space="preserve"> </w:t>
      </w:r>
      <w:r w:rsidRPr="00AF5F03">
        <w:rPr>
          <w:rFonts w:ascii="Times New Roman" w:hAnsi="Times New Roman" w:cs="Times New Roman"/>
        </w:rPr>
        <w:t>Waveland Press.</w:t>
      </w:r>
    </w:p>
    <w:p w14:paraId="17030AC2" w14:textId="77777777" w:rsidR="00F63C22" w:rsidRDefault="00F63C22" w:rsidP="00266287">
      <w:pPr>
        <w:spacing w:line="259" w:lineRule="exact"/>
        <w:rPr>
          <w:rFonts w:ascii="Times New Roman" w:hAnsi="Times New Roman" w:cs="Times New Roman"/>
        </w:rPr>
      </w:pPr>
      <w:r w:rsidRPr="00AF5F03">
        <w:rPr>
          <w:rFonts w:ascii="Times New Roman" w:hAnsi="Times New Roman" w:cs="Times New Roman"/>
        </w:rPr>
        <w:t>Handouts as assigned in class.</w:t>
      </w:r>
    </w:p>
    <w:p w14:paraId="6AC062A1" w14:textId="77777777" w:rsidR="0066606F" w:rsidRPr="00AF5F03" w:rsidRDefault="0066606F" w:rsidP="00266287">
      <w:pPr>
        <w:spacing w:line="259" w:lineRule="exact"/>
        <w:rPr>
          <w:rFonts w:ascii="Times New Roman" w:hAnsi="Times New Roman" w:cs="Times New Roman"/>
        </w:rPr>
      </w:pPr>
      <w:r>
        <w:rPr>
          <w:rFonts w:ascii="Times New Roman" w:hAnsi="Times New Roman" w:cs="Times New Roman"/>
        </w:rPr>
        <w:t>Canvas</w:t>
      </w:r>
    </w:p>
    <w:p w14:paraId="7194B67E" w14:textId="77777777" w:rsidR="00F63C22" w:rsidRPr="00AF5F03" w:rsidRDefault="00F63C22" w:rsidP="00266287">
      <w:pPr>
        <w:widowControl/>
        <w:autoSpaceDE/>
        <w:autoSpaceDN/>
        <w:adjustRightInd/>
        <w:spacing w:before="100" w:beforeAutospacing="1" w:after="100" w:afterAutospacing="1"/>
        <w:rPr>
          <w:rFonts w:ascii="Times New Roman" w:hAnsi="Times New Roman" w:cs="Times New Roman"/>
        </w:rPr>
      </w:pPr>
      <w:r w:rsidRPr="00AF5F03">
        <w:rPr>
          <w:rFonts w:ascii="Times New Roman" w:hAnsi="Times New Roman" w:cs="Times New Roman"/>
          <w:b/>
          <w:bCs/>
        </w:rPr>
        <w:t xml:space="preserve">Instructional Modalities: </w:t>
      </w:r>
      <w:r w:rsidRPr="009932F9">
        <w:rPr>
          <w:rFonts w:ascii="Times New Roman" w:hAnsi="Times New Roman" w:cs="Times New Roman"/>
        </w:rPr>
        <w:t>Supervised practical application</w:t>
      </w:r>
      <w:r>
        <w:rPr>
          <w:rFonts w:ascii="Times New Roman" w:hAnsi="Times New Roman" w:cs="Times New Roman"/>
        </w:rPr>
        <w:t>, d</w:t>
      </w:r>
      <w:r w:rsidRPr="00AF5F03">
        <w:rPr>
          <w:rFonts w:ascii="Times New Roman" w:hAnsi="Times New Roman" w:cs="Times New Roman"/>
        </w:rPr>
        <w:t>iscussion, case studies, modeling, experiential exercises</w:t>
      </w:r>
    </w:p>
    <w:p w14:paraId="7129F136" w14:textId="77777777" w:rsidR="00981AAB" w:rsidRDefault="00D85B11" w:rsidP="00EE7420">
      <w:pPr>
        <w:widowControl/>
        <w:autoSpaceDE/>
        <w:autoSpaceDN/>
        <w:adjustRightInd/>
        <w:spacing w:before="100" w:beforeAutospacing="1" w:after="100" w:afterAutospacing="1"/>
        <w:contextualSpacing/>
        <w:rPr>
          <w:rFonts w:ascii="Times New Roman" w:hAnsi="Times New Roman" w:cs="Times New Roman"/>
          <w:b/>
          <w:bCs/>
        </w:rPr>
      </w:pPr>
      <w:r w:rsidRPr="00D85B11">
        <w:rPr>
          <w:rFonts w:ascii="Times New Roman" w:hAnsi="Times New Roman" w:cs="Times New Roman"/>
          <w:b/>
          <w:bCs/>
        </w:rPr>
        <w:t>Student Knowledge and Skill Outcomes and Course Competencies</w:t>
      </w:r>
      <w:r>
        <w:rPr>
          <w:rFonts w:ascii="Times New Roman" w:hAnsi="Times New Roman" w:cs="Times New Roman"/>
          <w:b/>
          <w:bCs/>
        </w:rPr>
        <w:t>:</w:t>
      </w:r>
    </w:p>
    <w:p w14:paraId="7117A51E" w14:textId="77777777" w:rsidR="00F63C22" w:rsidRPr="00981AAB" w:rsidRDefault="00F63C22" w:rsidP="00EE7420">
      <w:pPr>
        <w:widowControl/>
        <w:autoSpaceDE/>
        <w:autoSpaceDN/>
        <w:adjustRightInd/>
        <w:spacing w:before="100" w:beforeAutospacing="1" w:after="100" w:afterAutospacing="1"/>
        <w:contextualSpacing/>
        <w:rPr>
          <w:rFonts w:ascii="Times New Roman" w:hAnsi="Times New Roman" w:cs="Times New Roman"/>
          <w:b/>
          <w:bCs/>
        </w:rPr>
      </w:pPr>
      <w:r w:rsidRPr="00AF5F03">
        <w:rPr>
          <w:rFonts w:ascii="Times New Roman" w:hAnsi="Times New Roman" w:cs="Times New Roman"/>
        </w:rPr>
        <w:t xml:space="preserve">Upon completion of this course, students shall demonstrate the </w:t>
      </w:r>
      <w:r>
        <w:rPr>
          <w:rFonts w:ascii="Times New Roman" w:hAnsi="Times New Roman" w:cs="Times New Roman"/>
        </w:rPr>
        <w:t xml:space="preserve">understanding of and/or </w:t>
      </w:r>
      <w:r w:rsidRPr="00AF5F03">
        <w:rPr>
          <w:rFonts w:ascii="Times New Roman" w:hAnsi="Times New Roman" w:cs="Times New Roman"/>
        </w:rPr>
        <w:t xml:space="preserve">ability to: </w:t>
      </w:r>
    </w:p>
    <w:p w14:paraId="33265D85" w14:textId="77777777" w:rsidR="00F63C22" w:rsidRDefault="00F63C22" w:rsidP="00E463E7">
      <w:pPr>
        <w:keepLines/>
        <w:autoSpaceDE/>
        <w:autoSpaceDN/>
        <w:adjustRightInd/>
        <w:rPr>
          <w:rFonts w:ascii="Times New Roman" w:hAnsi="Times New Roman" w:cs="Times New Roman"/>
        </w:rPr>
      </w:pPr>
      <w:r w:rsidRPr="00AF5F03">
        <w:rPr>
          <w:rFonts w:ascii="Times New Roman" w:hAnsi="Times New Roman" w:cs="Times New Roman"/>
        </w:rPr>
        <w:t>To complete the course, students will:</w:t>
      </w:r>
    </w:p>
    <w:p w14:paraId="61DE8743" w14:textId="77777777" w:rsidR="00981AAB" w:rsidRDefault="00981AAB" w:rsidP="00E463E7">
      <w:pPr>
        <w:keepLines/>
        <w:autoSpaceDE/>
        <w:autoSpaceDN/>
        <w:adjustRightInd/>
        <w:rPr>
          <w:rFonts w:ascii="Times New Roman" w:hAnsi="Times New Roman" w:cs="Times New Roman"/>
        </w:rPr>
      </w:pPr>
    </w:p>
    <w:p w14:paraId="30F80E46" w14:textId="77777777" w:rsidR="00F63C22" w:rsidRDefault="00F63C22" w:rsidP="00E463E7">
      <w:pPr>
        <w:keepLines/>
        <w:autoSpaceDE/>
        <w:autoSpaceDN/>
        <w:adjustRightInd/>
        <w:rPr>
          <w:rFonts w:ascii="Times New Roman" w:hAnsi="Times New Roman" w:cs="Times New Roman"/>
        </w:rPr>
      </w:pPr>
      <w:r>
        <w:rPr>
          <w:rFonts w:ascii="Times New Roman" w:hAnsi="Times New Roman" w:cs="Times New Roman"/>
        </w:rPr>
        <w:t>1</w:t>
      </w:r>
      <w:r w:rsidRPr="00AF5F03">
        <w:rPr>
          <w:rFonts w:ascii="Times New Roman" w:hAnsi="Times New Roman" w:cs="Times New Roman"/>
        </w:rPr>
        <w:t>.  Have a minimum of 100 clock hours with 40 hours of direct services and 60 hours of indirect serv</w:t>
      </w:r>
      <w:r>
        <w:rPr>
          <w:rFonts w:ascii="Times New Roman" w:hAnsi="Times New Roman" w:cs="Times New Roman"/>
        </w:rPr>
        <w:t xml:space="preserve">ices  CACREP – 2009.3.F; CACREP – 2009.3.F.1 </w:t>
      </w:r>
      <w:r w:rsidRPr="00AF5F03">
        <w:rPr>
          <w:rFonts w:ascii="Times New Roman" w:hAnsi="Times New Roman" w:cs="Times New Roman"/>
        </w:rPr>
        <w:t>(See Course Requirement #1)</w:t>
      </w:r>
      <w:r>
        <w:rPr>
          <w:rFonts w:ascii="Times New Roman" w:hAnsi="Times New Roman" w:cs="Times New Roman"/>
        </w:rPr>
        <w:t>.</w:t>
      </w:r>
      <w:r w:rsidRPr="00AF5F03">
        <w:rPr>
          <w:rFonts w:ascii="Times New Roman" w:hAnsi="Times New Roman" w:cs="Times New Roman"/>
        </w:rPr>
        <w:t xml:space="preserve"> </w:t>
      </w:r>
    </w:p>
    <w:p w14:paraId="374873B7" w14:textId="77777777" w:rsidR="00F63C22" w:rsidRDefault="00F63C22" w:rsidP="00E463E7">
      <w:pPr>
        <w:keepLines/>
        <w:autoSpaceDE/>
        <w:autoSpaceDN/>
        <w:adjustRightInd/>
        <w:rPr>
          <w:rFonts w:ascii="Times New Roman" w:hAnsi="Times New Roman" w:cs="Times New Roman"/>
        </w:rPr>
      </w:pPr>
      <w:r>
        <w:rPr>
          <w:rFonts w:ascii="Times New Roman" w:hAnsi="Times New Roman" w:cs="Times New Roman"/>
        </w:rPr>
        <w:t>2</w:t>
      </w:r>
      <w:r w:rsidRPr="00AF5F03">
        <w:rPr>
          <w:rFonts w:ascii="Times New Roman" w:hAnsi="Times New Roman" w:cs="Times New Roman"/>
        </w:rPr>
        <w:t>.  Have weekly interaction with an average of one hour per week of individual and/or triadic supervision with the university supervisor over the course of the</w:t>
      </w:r>
      <w:r>
        <w:rPr>
          <w:rFonts w:ascii="Times New Roman" w:hAnsi="Times New Roman" w:cs="Times New Roman"/>
        </w:rPr>
        <w:t xml:space="preserve"> semester or term (CACREP – 2009.3.F.2</w:t>
      </w:r>
      <w:r w:rsidRPr="00AF5F03">
        <w:rPr>
          <w:rFonts w:ascii="Times New Roman" w:hAnsi="Times New Roman" w:cs="Times New Roman"/>
        </w:rPr>
        <w:t>).</w:t>
      </w:r>
    </w:p>
    <w:p w14:paraId="718BF69D" w14:textId="77777777" w:rsidR="00F63C22" w:rsidRDefault="00F63C22" w:rsidP="00E463E7">
      <w:pPr>
        <w:keepLines/>
        <w:autoSpaceDE/>
        <w:autoSpaceDN/>
        <w:adjustRightInd/>
        <w:rPr>
          <w:rFonts w:ascii="Times New Roman" w:hAnsi="Times New Roman" w:cs="Times New Roman"/>
        </w:rPr>
      </w:pPr>
      <w:r>
        <w:rPr>
          <w:rFonts w:ascii="Times New Roman" w:hAnsi="Times New Roman" w:cs="Times New Roman"/>
        </w:rPr>
        <w:t>3</w:t>
      </w:r>
      <w:r w:rsidRPr="00AF5F03">
        <w:rPr>
          <w:rFonts w:ascii="Times New Roman" w:hAnsi="Times New Roman" w:cs="Times New Roman"/>
        </w:rPr>
        <w:t>.  Have an average of one and one half hour of group supervision per week with the university supervisor over the course of th</w:t>
      </w:r>
      <w:r>
        <w:rPr>
          <w:rFonts w:ascii="Times New Roman" w:hAnsi="Times New Roman" w:cs="Times New Roman"/>
        </w:rPr>
        <w:t>e semester or term (CACREP – 2009.3.F.3</w:t>
      </w:r>
      <w:r w:rsidRPr="00AF5F03">
        <w:rPr>
          <w:rFonts w:ascii="Times New Roman" w:hAnsi="Times New Roman" w:cs="Times New Roman"/>
        </w:rPr>
        <w:t>).</w:t>
      </w:r>
    </w:p>
    <w:p w14:paraId="2180DBA6" w14:textId="77777777" w:rsidR="00F63C22" w:rsidRDefault="00F63C22" w:rsidP="00E463E7">
      <w:pPr>
        <w:keepLines/>
        <w:autoSpaceDE/>
        <w:autoSpaceDN/>
        <w:adjustRightInd/>
        <w:rPr>
          <w:rFonts w:ascii="Times New Roman" w:hAnsi="Times New Roman" w:cs="Times New Roman"/>
        </w:rPr>
      </w:pPr>
      <w:r>
        <w:rPr>
          <w:rFonts w:ascii="Times New Roman" w:hAnsi="Times New Roman" w:cs="Times New Roman"/>
        </w:rPr>
        <w:t>4</w:t>
      </w:r>
      <w:r w:rsidRPr="00AF5F03">
        <w:rPr>
          <w:rFonts w:ascii="Times New Roman" w:hAnsi="Times New Roman" w:cs="Times New Roman"/>
        </w:rPr>
        <w:t>.  Be evaluated throughout the semester or term</w:t>
      </w:r>
      <w:r>
        <w:rPr>
          <w:rFonts w:ascii="Times New Roman" w:hAnsi="Times New Roman" w:cs="Times New Roman"/>
        </w:rPr>
        <w:t>,</w:t>
      </w:r>
      <w:r w:rsidRPr="00AF5F03">
        <w:rPr>
          <w:rFonts w:ascii="Times New Roman" w:hAnsi="Times New Roman" w:cs="Times New Roman"/>
        </w:rPr>
        <w:t xml:space="preserve"> with a formal eval</w:t>
      </w:r>
      <w:r>
        <w:rPr>
          <w:rFonts w:ascii="Times New Roman" w:hAnsi="Times New Roman" w:cs="Times New Roman"/>
        </w:rPr>
        <w:t>uation at the end (CACREP – 2009.3.F.5</w:t>
      </w:r>
      <w:r w:rsidRPr="00AF5F03">
        <w:rPr>
          <w:rFonts w:ascii="Times New Roman" w:hAnsi="Times New Roman" w:cs="Times New Roman"/>
        </w:rPr>
        <w:t>).</w:t>
      </w:r>
    </w:p>
    <w:p w14:paraId="67773775" w14:textId="77777777" w:rsidR="00F63C22" w:rsidRDefault="00F63C22" w:rsidP="00E463E7">
      <w:pPr>
        <w:keepLines/>
        <w:autoSpaceDE/>
        <w:autoSpaceDN/>
        <w:adjustRightInd/>
        <w:rPr>
          <w:rFonts w:ascii="Times New Roman" w:hAnsi="Times New Roman" w:cs="Times New Roman"/>
        </w:rPr>
      </w:pPr>
      <w:r>
        <w:rPr>
          <w:rFonts w:ascii="Times New Roman" w:hAnsi="Times New Roman" w:cs="Times New Roman"/>
        </w:rPr>
        <w:lastRenderedPageBreak/>
        <w:t>5. Develop</w:t>
      </w:r>
      <w:r w:rsidRPr="008C0583">
        <w:rPr>
          <w:rFonts w:ascii="Times New Roman" w:hAnsi="Times New Roman" w:cs="Times New Roman"/>
        </w:rPr>
        <w:t xml:space="preserve"> program-appropriate audio/video recordings for use in supervision or live supervision of the student’s interactions with clients</w:t>
      </w:r>
      <w:r>
        <w:rPr>
          <w:rFonts w:ascii="Times New Roman" w:hAnsi="Times New Roman" w:cs="Times New Roman"/>
        </w:rPr>
        <w:t xml:space="preserve"> (CACREP – 2009.3.F.4)</w:t>
      </w:r>
      <w:r w:rsidRPr="008C0583">
        <w:rPr>
          <w:rFonts w:ascii="Times New Roman" w:hAnsi="Times New Roman" w:cs="Times New Roman"/>
        </w:rPr>
        <w:t>.</w:t>
      </w:r>
      <w:r>
        <w:rPr>
          <w:rFonts w:ascii="Times New Roman" w:hAnsi="Times New Roman" w:cs="Times New Roman"/>
        </w:rPr>
        <w:t xml:space="preserve"> </w:t>
      </w:r>
    </w:p>
    <w:p w14:paraId="639780A2" w14:textId="77777777" w:rsidR="00F63C22" w:rsidRDefault="00F63C22" w:rsidP="002D75A8">
      <w:pPr>
        <w:spacing w:line="259" w:lineRule="exact"/>
        <w:rPr>
          <w:rFonts w:ascii="Times New Roman" w:hAnsi="Times New Roman" w:cs="Times New Roman"/>
        </w:rPr>
      </w:pPr>
      <w:r>
        <w:rPr>
          <w:rFonts w:ascii="Times New Roman" w:hAnsi="Times New Roman" w:cs="Times New Roman"/>
        </w:rPr>
        <w:t>6.  Possess essential interviewing and counseling skills (CACREP-2009.</w:t>
      </w:r>
      <w:r w:rsidRPr="00EE407A">
        <w:rPr>
          <w:rFonts w:ascii="Times New Roman" w:hAnsi="Times New Roman" w:cs="Times New Roman"/>
        </w:rPr>
        <w:t>G.5.c</w:t>
      </w:r>
      <w:r>
        <w:rPr>
          <w:rFonts w:ascii="Times New Roman" w:hAnsi="Times New Roman" w:cs="Times New Roman"/>
        </w:rPr>
        <w:t>).</w:t>
      </w:r>
    </w:p>
    <w:p w14:paraId="462EADBA" w14:textId="77777777" w:rsidR="00F63C22" w:rsidRDefault="00F63C22" w:rsidP="002D75A8">
      <w:pPr>
        <w:spacing w:line="259" w:lineRule="exact"/>
        <w:rPr>
          <w:rFonts w:ascii="Times New Roman" w:hAnsi="Times New Roman" w:cs="Times New Roman"/>
          <w:color w:val="000000"/>
        </w:rPr>
      </w:pPr>
      <w:r>
        <w:rPr>
          <w:rFonts w:ascii="Times New Roman" w:hAnsi="Times New Roman" w:cs="Times New Roman"/>
        </w:rPr>
        <w:t xml:space="preserve">7.  Use </w:t>
      </w:r>
      <w:r w:rsidRPr="006149B4">
        <w:rPr>
          <w:rFonts w:ascii="Times New Roman" w:hAnsi="Times New Roman" w:cs="Times New Roman"/>
          <w:color w:val="000000"/>
        </w:rPr>
        <w:t>principles of group dynamics, including group process components, developmental stage theories, group members’ roles and behaviors, and therapeutic factors of group work</w:t>
      </w:r>
      <w:r>
        <w:rPr>
          <w:rFonts w:ascii="Times New Roman" w:hAnsi="Times New Roman" w:cs="Times New Roman"/>
          <w:color w:val="000000"/>
        </w:rPr>
        <w:t xml:space="preserve"> (</w:t>
      </w:r>
      <w:r>
        <w:rPr>
          <w:rFonts w:ascii="Times New Roman" w:hAnsi="Times New Roman" w:cs="Times New Roman"/>
        </w:rPr>
        <w:t>CACREP-2009.</w:t>
      </w:r>
      <w:r w:rsidRPr="006149B4">
        <w:rPr>
          <w:rFonts w:ascii="Times New Roman" w:hAnsi="Times New Roman" w:cs="Times New Roman"/>
        </w:rPr>
        <w:t>G.6.a</w:t>
      </w:r>
      <w:r>
        <w:rPr>
          <w:rFonts w:ascii="Times New Roman" w:hAnsi="Times New Roman" w:cs="Times New Roman"/>
        </w:rPr>
        <w:t>)</w:t>
      </w:r>
      <w:r>
        <w:rPr>
          <w:rFonts w:ascii="Times New Roman" w:hAnsi="Times New Roman" w:cs="Times New Roman"/>
          <w:color w:val="000000"/>
        </w:rPr>
        <w:t>.</w:t>
      </w:r>
    </w:p>
    <w:p w14:paraId="07CBA179" w14:textId="77777777" w:rsidR="00F63C22" w:rsidRDefault="00F63C22" w:rsidP="002D75A8">
      <w:pPr>
        <w:spacing w:line="259" w:lineRule="exact"/>
        <w:rPr>
          <w:rFonts w:ascii="Times New Roman" w:hAnsi="Times New Roman" w:cs="Times New Roman"/>
        </w:rPr>
      </w:pPr>
      <w:r>
        <w:rPr>
          <w:rFonts w:ascii="Times New Roman" w:hAnsi="Times New Roman" w:cs="Times New Roman"/>
          <w:color w:val="000000"/>
        </w:rPr>
        <w:t xml:space="preserve">8.  Demonstrate </w:t>
      </w:r>
      <w:r w:rsidRPr="006149B4">
        <w:rPr>
          <w:rFonts w:ascii="Times New Roman" w:hAnsi="Times New Roman" w:cs="Times New Roman"/>
          <w:color w:val="000000"/>
        </w:rPr>
        <w:t>group leadership or facilitation styles and approaches, including characteristics of various types of group leaders and leadership styles</w:t>
      </w:r>
      <w:r>
        <w:rPr>
          <w:rFonts w:ascii="Times New Roman" w:hAnsi="Times New Roman" w:cs="Times New Roman"/>
          <w:color w:val="000000"/>
        </w:rPr>
        <w:t xml:space="preserve"> (</w:t>
      </w:r>
      <w:r>
        <w:rPr>
          <w:rFonts w:ascii="Times New Roman" w:hAnsi="Times New Roman" w:cs="Times New Roman"/>
        </w:rPr>
        <w:t>CACREP-2009.</w:t>
      </w:r>
      <w:r w:rsidRPr="006149B4">
        <w:rPr>
          <w:rFonts w:ascii="Times New Roman" w:hAnsi="Times New Roman" w:cs="Times New Roman"/>
        </w:rPr>
        <w:t>G.6.b</w:t>
      </w:r>
      <w:r>
        <w:rPr>
          <w:rFonts w:ascii="Times New Roman" w:hAnsi="Times New Roman" w:cs="Times New Roman"/>
        </w:rPr>
        <w:t>).</w:t>
      </w:r>
    </w:p>
    <w:p w14:paraId="29FE5DD3" w14:textId="77777777" w:rsidR="00F63C22" w:rsidRDefault="00F63C22" w:rsidP="002D75A8">
      <w:pPr>
        <w:spacing w:line="259" w:lineRule="exact"/>
        <w:rPr>
          <w:rFonts w:ascii="Times New Roman" w:hAnsi="Times New Roman" w:cs="Times New Roman"/>
        </w:rPr>
      </w:pPr>
      <w:r>
        <w:rPr>
          <w:rFonts w:ascii="Times New Roman" w:hAnsi="Times New Roman" w:cs="Times New Roman"/>
        </w:rPr>
        <w:t xml:space="preserve">9.  Utilize </w:t>
      </w:r>
      <w:r w:rsidRPr="006149B4">
        <w:rPr>
          <w:rFonts w:ascii="Times New Roman" w:hAnsi="Times New Roman" w:cs="Times New Roman"/>
          <w:color w:val="000000"/>
        </w:rPr>
        <w:t>theories of group counseling, including commonalities, distinguishing characteristics, and pertinent research and literature</w:t>
      </w:r>
      <w:r>
        <w:rPr>
          <w:rFonts w:ascii="Times New Roman" w:hAnsi="Times New Roman" w:cs="Times New Roman"/>
          <w:color w:val="000000"/>
        </w:rPr>
        <w:t xml:space="preserve"> (</w:t>
      </w:r>
      <w:r>
        <w:rPr>
          <w:rFonts w:ascii="Times New Roman" w:hAnsi="Times New Roman" w:cs="Times New Roman"/>
        </w:rPr>
        <w:t>CACREP-2009.</w:t>
      </w:r>
      <w:r w:rsidRPr="006149B4">
        <w:rPr>
          <w:rFonts w:ascii="Times New Roman" w:hAnsi="Times New Roman" w:cs="Times New Roman"/>
        </w:rPr>
        <w:t>G.6.c</w:t>
      </w:r>
      <w:r>
        <w:rPr>
          <w:rFonts w:ascii="Times New Roman" w:hAnsi="Times New Roman" w:cs="Times New Roman"/>
        </w:rPr>
        <w:t>).</w:t>
      </w:r>
    </w:p>
    <w:p w14:paraId="1E622A57" w14:textId="77777777" w:rsidR="00F63C22" w:rsidRDefault="00F63C22" w:rsidP="002D75A8">
      <w:pPr>
        <w:spacing w:line="259" w:lineRule="exact"/>
        <w:rPr>
          <w:rFonts w:ascii="Times New Roman" w:hAnsi="Times New Roman" w:cs="Times New Roman"/>
        </w:rPr>
      </w:pPr>
      <w:r>
        <w:rPr>
          <w:rFonts w:ascii="Times New Roman" w:hAnsi="Times New Roman" w:cs="Times New Roman"/>
        </w:rPr>
        <w:t xml:space="preserve">10. Demonstrate </w:t>
      </w:r>
      <w:r w:rsidRPr="006149B4">
        <w:rPr>
          <w:rFonts w:ascii="Times New Roman" w:hAnsi="Times New Roman" w:cs="Times New Roman"/>
          <w:color w:val="000000"/>
        </w:rPr>
        <w:t>group counseling methods, including group counselor orientations and behaviors, appropriate selection criteria and methods, and methods of evaluation of effectiveness</w:t>
      </w:r>
      <w:r>
        <w:rPr>
          <w:rFonts w:ascii="Times New Roman" w:hAnsi="Times New Roman" w:cs="Times New Roman"/>
          <w:color w:val="000000"/>
        </w:rPr>
        <w:t xml:space="preserve"> (</w:t>
      </w:r>
      <w:r>
        <w:rPr>
          <w:rFonts w:ascii="Times New Roman" w:hAnsi="Times New Roman" w:cs="Times New Roman"/>
        </w:rPr>
        <w:t>CACREP-2009.</w:t>
      </w:r>
      <w:r w:rsidRPr="006149B4">
        <w:rPr>
          <w:rFonts w:ascii="Times New Roman" w:hAnsi="Times New Roman" w:cs="Times New Roman"/>
        </w:rPr>
        <w:t>G.6.d</w:t>
      </w:r>
      <w:r>
        <w:rPr>
          <w:rFonts w:ascii="Times New Roman" w:hAnsi="Times New Roman" w:cs="Times New Roman"/>
        </w:rPr>
        <w:t>).</w:t>
      </w:r>
    </w:p>
    <w:p w14:paraId="36FF1868" w14:textId="77777777" w:rsidR="00F63C22" w:rsidRDefault="00F63C22" w:rsidP="002D75A8">
      <w:pPr>
        <w:spacing w:line="259" w:lineRule="exact"/>
        <w:rPr>
          <w:rFonts w:ascii="Times New Roman" w:hAnsi="Times New Roman" w:cs="Times New Roman"/>
        </w:rPr>
      </w:pPr>
      <w:r>
        <w:rPr>
          <w:rFonts w:ascii="Times New Roman" w:hAnsi="Times New Roman" w:cs="Times New Roman"/>
        </w:rPr>
        <w:t xml:space="preserve">11. </w:t>
      </w:r>
      <w:r>
        <w:rPr>
          <w:rFonts w:ascii="Times New Roman" w:hAnsi="Times New Roman" w:cs="Times New Roman"/>
          <w:color w:val="000000"/>
        </w:rPr>
        <w:t>Demonstrate</w:t>
      </w:r>
      <w:r w:rsidRPr="00D03522">
        <w:rPr>
          <w:rFonts w:ascii="Times New Roman" w:hAnsi="Times New Roman" w:cs="Times New Roman"/>
          <w:color w:val="000000"/>
        </w:rPr>
        <w:t xml:space="preserve"> self-awareness, sensitivity to others, and the skills needed to relate to diverse individuals, groups, and classrooms</w:t>
      </w:r>
      <w:r>
        <w:rPr>
          <w:rFonts w:ascii="Times New Roman" w:hAnsi="Times New Roman" w:cs="Times New Roman"/>
          <w:color w:val="000000"/>
        </w:rPr>
        <w:t xml:space="preserve">, </w:t>
      </w:r>
      <w:r w:rsidRPr="00496797">
        <w:rPr>
          <w:rFonts w:ascii="Times New Roman" w:hAnsi="Times New Roman" w:cs="Times New Roman"/>
        </w:rPr>
        <w:t>appropriate use of culturally responsive individual, couple, family, group, and systems modalities for initiating, maintaining, and terminating counseling</w:t>
      </w:r>
      <w:r>
        <w:rPr>
          <w:rFonts w:ascii="Times New Roman" w:hAnsi="Times New Roman" w:cs="Times New Roman"/>
        </w:rPr>
        <w:t xml:space="preserve">; </w:t>
      </w:r>
      <w:r w:rsidRPr="00496797">
        <w:rPr>
          <w:rFonts w:ascii="Times New Roman" w:hAnsi="Times New Roman" w:cs="Times New Roman"/>
          <w:color w:val="000000"/>
        </w:rPr>
        <w:t>the ability to modify counseling systems, theories, techniques, and interventions to make them culturally appropriate for diverse populations</w:t>
      </w:r>
      <w:r>
        <w:rPr>
          <w:rFonts w:ascii="Times New Roman" w:hAnsi="Times New Roman" w:cs="Times New Roman"/>
          <w:color w:val="000000"/>
        </w:rPr>
        <w:t xml:space="preserve">; </w:t>
      </w:r>
      <w:r w:rsidRPr="00496797">
        <w:rPr>
          <w:rFonts w:ascii="Times New Roman" w:hAnsi="Times New Roman" w:cs="Times New Roman"/>
        </w:rPr>
        <w:t>multicultural competencies in relation to diversity, equity, and opportunity in student learning and development</w:t>
      </w:r>
      <w:r>
        <w:rPr>
          <w:rFonts w:ascii="Times New Roman" w:hAnsi="Times New Roman" w:cs="Times New Roman"/>
        </w:rPr>
        <w:t xml:space="preserve"> </w:t>
      </w:r>
      <w:r>
        <w:rPr>
          <w:rFonts w:ascii="Times New Roman" w:hAnsi="Times New Roman" w:cs="Times New Roman"/>
          <w:color w:val="000000"/>
        </w:rPr>
        <w:t>(</w:t>
      </w:r>
      <w:r w:rsidRPr="00D03522">
        <w:rPr>
          <w:rFonts w:ascii="Times New Roman" w:hAnsi="Times New Roman" w:cs="Times New Roman"/>
        </w:rPr>
        <w:t>CACREP-2009.</w:t>
      </w:r>
      <w:r>
        <w:rPr>
          <w:rFonts w:ascii="Times New Roman" w:hAnsi="Times New Roman" w:cs="Times New Roman"/>
        </w:rPr>
        <w:t>SC</w:t>
      </w:r>
      <w:r w:rsidRPr="00D03522">
        <w:rPr>
          <w:rFonts w:ascii="Times New Roman" w:hAnsi="Times New Roman" w:cs="Times New Roman"/>
        </w:rPr>
        <w:t>.D.1</w:t>
      </w:r>
      <w:r>
        <w:rPr>
          <w:rFonts w:ascii="Times New Roman" w:hAnsi="Times New Roman" w:cs="Times New Roman"/>
        </w:rPr>
        <w:t>;</w:t>
      </w:r>
      <w:r w:rsidRPr="00FF0D42">
        <w:rPr>
          <w:rFonts w:ascii="Times New Roman" w:hAnsi="Times New Roman" w:cs="Times New Roman"/>
        </w:rPr>
        <w:t xml:space="preserve"> </w:t>
      </w:r>
      <w:r w:rsidRPr="00496797">
        <w:rPr>
          <w:rFonts w:ascii="Times New Roman" w:hAnsi="Times New Roman" w:cs="Times New Roman"/>
        </w:rPr>
        <w:t>CACREP-2009.</w:t>
      </w:r>
      <w:r>
        <w:rPr>
          <w:rFonts w:ascii="Times New Roman" w:hAnsi="Times New Roman" w:cs="Times New Roman"/>
        </w:rPr>
        <w:t>CMHC</w:t>
      </w:r>
      <w:r w:rsidRPr="00496797">
        <w:rPr>
          <w:rFonts w:ascii="Times New Roman" w:hAnsi="Times New Roman" w:cs="Times New Roman"/>
        </w:rPr>
        <w:t>.D.5</w:t>
      </w:r>
      <w:r>
        <w:rPr>
          <w:rFonts w:ascii="Times New Roman" w:hAnsi="Times New Roman" w:cs="Times New Roman"/>
        </w:rPr>
        <w:t xml:space="preserve">; </w:t>
      </w:r>
      <w:r w:rsidRPr="00496797">
        <w:rPr>
          <w:rFonts w:ascii="Times New Roman" w:hAnsi="Times New Roman" w:cs="Times New Roman"/>
        </w:rPr>
        <w:t>CACREP-2009.</w:t>
      </w:r>
      <w:r>
        <w:rPr>
          <w:rFonts w:ascii="Times New Roman" w:hAnsi="Times New Roman" w:cs="Times New Roman"/>
        </w:rPr>
        <w:t>CMHC</w:t>
      </w:r>
      <w:r w:rsidRPr="00496797">
        <w:rPr>
          <w:rFonts w:ascii="Times New Roman" w:hAnsi="Times New Roman" w:cs="Times New Roman"/>
        </w:rPr>
        <w:t>.F.3</w:t>
      </w:r>
      <w:r>
        <w:rPr>
          <w:rFonts w:ascii="Times New Roman" w:hAnsi="Times New Roman" w:cs="Times New Roman"/>
        </w:rPr>
        <w:t>;</w:t>
      </w:r>
      <w:r w:rsidRPr="00FF0D42">
        <w:rPr>
          <w:rFonts w:ascii="Times New Roman" w:hAnsi="Times New Roman" w:cs="Times New Roman"/>
        </w:rPr>
        <w:t xml:space="preserve"> </w:t>
      </w:r>
      <w:r w:rsidRPr="00496797">
        <w:rPr>
          <w:rFonts w:ascii="Times New Roman" w:hAnsi="Times New Roman" w:cs="Times New Roman"/>
        </w:rPr>
        <w:t>CACREP-2009.</w:t>
      </w:r>
      <w:r>
        <w:rPr>
          <w:rFonts w:ascii="Times New Roman" w:hAnsi="Times New Roman" w:cs="Times New Roman"/>
        </w:rPr>
        <w:t>SC</w:t>
      </w:r>
      <w:r w:rsidRPr="00496797">
        <w:rPr>
          <w:rFonts w:ascii="Times New Roman" w:hAnsi="Times New Roman" w:cs="Times New Roman"/>
        </w:rPr>
        <w:t>.F.1</w:t>
      </w:r>
      <w:r>
        <w:rPr>
          <w:rFonts w:ascii="Times New Roman" w:hAnsi="Times New Roman" w:cs="Times New Roman"/>
        </w:rPr>
        <w:t>).</w:t>
      </w:r>
    </w:p>
    <w:p w14:paraId="73582E96" w14:textId="77777777" w:rsidR="00F63C22" w:rsidRDefault="00F63C22" w:rsidP="00BD1F1F">
      <w:pPr>
        <w:spacing w:line="259" w:lineRule="exact"/>
        <w:rPr>
          <w:rFonts w:ascii="Times New Roman" w:hAnsi="Times New Roman" w:cs="Times New Roman"/>
        </w:rPr>
      </w:pPr>
      <w:r>
        <w:rPr>
          <w:rFonts w:ascii="Times New Roman" w:hAnsi="Times New Roman" w:cs="Times New Roman"/>
        </w:rPr>
        <w:t xml:space="preserve">12. Provide </w:t>
      </w:r>
      <w:r w:rsidRPr="00496797">
        <w:rPr>
          <w:rFonts w:ascii="Times New Roman" w:hAnsi="Times New Roman" w:cs="Times New Roman"/>
          <w:color w:val="000000"/>
        </w:rPr>
        <w:t>individual and group counseling and classroom guidance to promote the academic, career, and personal/social development of students</w:t>
      </w:r>
      <w:r>
        <w:rPr>
          <w:rFonts w:ascii="Times New Roman" w:hAnsi="Times New Roman" w:cs="Times New Roman"/>
          <w:color w:val="000000"/>
        </w:rPr>
        <w:t xml:space="preserve"> (</w:t>
      </w:r>
      <w:r w:rsidRPr="00496797">
        <w:rPr>
          <w:rFonts w:ascii="Times New Roman" w:hAnsi="Times New Roman" w:cs="Times New Roman"/>
          <w:color w:val="000000"/>
        </w:rPr>
        <w:t>CACREP-2009.</w:t>
      </w:r>
      <w:r>
        <w:rPr>
          <w:rFonts w:ascii="Times New Roman" w:hAnsi="Times New Roman" w:cs="Times New Roman"/>
          <w:color w:val="000000"/>
        </w:rPr>
        <w:t>SC</w:t>
      </w:r>
      <w:r w:rsidRPr="00496797">
        <w:rPr>
          <w:rFonts w:ascii="Times New Roman" w:hAnsi="Times New Roman" w:cs="Times New Roman"/>
          <w:color w:val="000000"/>
        </w:rPr>
        <w:t>.D.2</w:t>
      </w:r>
      <w:r>
        <w:rPr>
          <w:rFonts w:ascii="Times New Roman" w:hAnsi="Times New Roman" w:cs="Times New Roman"/>
          <w:color w:val="000000"/>
        </w:rPr>
        <w:t>).</w:t>
      </w:r>
      <w:r>
        <w:rPr>
          <w:rFonts w:ascii="Times New Roman" w:hAnsi="Times New Roman" w:cs="Times New Roman"/>
        </w:rPr>
        <w:t xml:space="preserve"> </w:t>
      </w:r>
    </w:p>
    <w:p w14:paraId="19002469" w14:textId="77777777" w:rsidR="00F63C22" w:rsidRDefault="00F63C22" w:rsidP="00BD1F1F">
      <w:pPr>
        <w:spacing w:line="259" w:lineRule="exact"/>
        <w:rPr>
          <w:rFonts w:ascii="Times New Roman" w:hAnsi="Times New Roman" w:cs="Times New Roman"/>
        </w:rPr>
      </w:pPr>
      <w:r>
        <w:rPr>
          <w:rFonts w:ascii="Times New Roman" w:hAnsi="Times New Roman" w:cs="Times New Roman"/>
        </w:rPr>
        <w:t xml:space="preserve">13. </w:t>
      </w:r>
      <w:r w:rsidRPr="00496797">
        <w:rPr>
          <w:rFonts w:ascii="Times New Roman" w:hAnsi="Times New Roman" w:cs="Times New Roman"/>
        </w:rPr>
        <w:t>Demonstrate the ability to recognize his or her limitations as a school counselor and to seek supervision or refer clients when appropriate</w:t>
      </w:r>
      <w:r>
        <w:rPr>
          <w:rFonts w:ascii="Times New Roman" w:hAnsi="Times New Roman" w:cs="Times New Roman"/>
        </w:rPr>
        <w:t xml:space="preserve">; </w:t>
      </w:r>
      <w:r w:rsidRPr="00496797">
        <w:rPr>
          <w:rFonts w:ascii="Times New Roman" w:hAnsi="Times New Roman" w:cs="Times New Roman"/>
          <w:color w:val="000000"/>
        </w:rPr>
        <w:t>the ability to recognize his or her own limitations as a clinical mental health counselor and to seek supervision or refer clients when appropriate</w:t>
      </w:r>
      <w:r>
        <w:rPr>
          <w:rFonts w:ascii="Times New Roman" w:hAnsi="Times New Roman" w:cs="Times New Roman"/>
        </w:rPr>
        <w:t xml:space="preserve"> (</w:t>
      </w:r>
      <w:r w:rsidRPr="00496797">
        <w:rPr>
          <w:rFonts w:ascii="Times New Roman" w:hAnsi="Times New Roman" w:cs="Times New Roman"/>
        </w:rPr>
        <w:t>CACREP-2009.</w:t>
      </w:r>
      <w:r>
        <w:rPr>
          <w:rFonts w:ascii="Times New Roman" w:hAnsi="Times New Roman" w:cs="Times New Roman"/>
        </w:rPr>
        <w:t>SC</w:t>
      </w:r>
      <w:r w:rsidRPr="00496797">
        <w:rPr>
          <w:rFonts w:ascii="Times New Roman" w:hAnsi="Times New Roman" w:cs="Times New Roman"/>
        </w:rPr>
        <w:t>.D.5</w:t>
      </w:r>
      <w:r>
        <w:rPr>
          <w:rFonts w:ascii="Times New Roman" w:hAnsi="Times New Roman" w:cs="Times New Roman"/>
        </w:rPr>
        <w:t>;</w:t>
      </w:r>
      <w:r w:rsidRPr="00FF0D42">
        <w:rPr>
          <w:rFonts w:ascii="Times New Roman" w:hAnsi="Times New Roman" w:cs="Times New Roman"/>
        </w:rPr>
        <w:t xml:space="preserve"> </w:t>
      </w:r>
      <w:r w:rsidRPr="00496797">
        <w:rPr>
          <w:rFonts w:ascii="Times New Roman" w:hAnsi="Times New Roman" w:cs="Times New Roman"/>
        </w:rPr>
        <w:t>CACREP-2009.</w:t>
      </w:r>
      <w:r>
        <w:rPr>
          <w:rFonts w:ascii="Times New Roman" w:hAnsi="Times New Roman" w:cs="Times New Roman"/>
        </w:rPr>
        <w:t>CMHC</w:t>
      </w:r>
      <w:r w:rsidRPr="00496797">
        <w:rPr>
          <w:rFonts w:ascii="Times New Roman" w:hAnsi="Times New Roman" w:cs="Times New Roman"/>
        </w:rPr>
        <w:t>.D.9</w:t>
      </w:r>
      <w:r>
        <w:rPr>
          <w:rFonts w:ascii="Times New Roman" w:hAnsi="Times New Roman" w:cs="Times New Roman"/>
        </w:rPr>
        <w:t>).</w:t>
      </w:r>
    </w:p>
    <w:p w14:paraId="3581839F" w14:textId="77777777" w:rsidR="00981AAB" w:rsidRDefault="00981AAB" w:rsidP="00BD1F1F">
      <w:pPr>
        <w:spacing w:line="259" w:lineRule="exact"/>
        <w:rPr>
          <w:rFonts w:ascii="Times New Roman" w:hAnsi="Times New Roman" w:cs="Times New Roman"/>
        </w:rPr>
      </w:pPr>
    </w:p>
    <w:p w14:paraId="44A33C6F" w14:textId="77777777" w:rsidR="00981AAB" w:rsidRDefault="00981AAB" w:rsidP="00BD1F1F">
      <w:pPr>
        <w:spacing w:line="259" w:lineRule="exact"/>
        <w:rPr>
          <w:rFonts w:ascii="Times New Roman" w:hAnsi="Times New Roman" w:cs="Times New Roman"/>
        </w:rPr>
      </w:pPr>
    </w:p>
    <w:p w14:paraId="455247B7" w14:textId="77777777" w:rsidR="0066606F" w:rsidRDefault="0066606F" w:rsidP="009932F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009605B6" w14:textId="77777777" w:rsidR="00F63C22" w:rsidRPr="009932F9" w:rsidRDefault="00F63C22" w:rsidP="009932F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rPr>
      </w:pPr>
      <w:r w:rsidRPr="009932F9">
        <w:rPr>
          <w:rFonts w:ascii="Times New Roman" w:hAnsi="Times New Roman" w:cs="Times New Roman"/>
          <w:b/>
          <w:bCs/>
        </w:rPr>
        <w:t>Course Content</w:t>
      </w:r>
      <w:r w:rsidRPr="009932F9">
        <w:rPr>
          <w:rFonts w:ascii="Times New Roman" w:hAnsi="Times New Roman" w:cs="Times New Roman"/>
        </w:rPr>
        <w:t>:</w:t>
      </w:r>
      <w:r w:rsidRPr="009932F9">
        <w:rPr>
          <w:rFonts w:ascii="Times New Roman" w:hAnsi="Times New Roman" w:cs="Times New Roman"/>
        </w:rPr>
        <w:tab/>
      </w:r>
      <w:r w:rsidRPr="009932F9">
        <w:rPr>
          <w:rFonts w:ascii="Times New Roman" w:hAnsi="Times New Roman" w:cs="Times New Roman"/>
        </w:rPr>
        <w:tab/>
      </w:r>
      <w:r w:rsidRPr="009932F9">
        <w:rPr>
          <w:rFonts w:ascii="Times New Roman" w:hAnsi="Times New Roman" w:cs="Times New Roman"/>
        </w:rPr>
        <w:tab/>
      </w:r>
      <w:r w:rsidRPr="009932F9">
        <w:rPr>
          <w:rFonts w:ascii="Times New Roman" w:hAnsi="Times New Roman" w:cs="Times New Roman"/>
        </w:rPr>
        <w:tab/>
      </w:r>
      <w:r w:rsidRPr="009932F9">
        <w:rPr>
          <w:rFonts w:ascii="Times New Roman" w:hAnsi="Times New Roman" w:cs="Times New Roman"/>
        </w:rPr>
        <w:tab/>
      </w:r>
      <w:r w:rsidRPr="009932F9">
        <w:rPr>
          <w:rFonts w:ascii="Times New Roman" w:hAnsi="Times New Roman" w:cs="Times New Roman"/>
        </w:rPr>
        <w:tab/>
      </w:r>
      <w:r w:rsidRPr="009932F9">
        <w:rPr>
          <w:rFonts w:ascii="Times New Roman" w:hAnsi="Times New Roman" w:cs="Times New Roman"/>
        </w:rPr>
        <w:tab/>
      </w:r>
    </w:p>
    <w:p w14:paraId="1665BC82" w14:textId="77777777" w:rsidR="00F63C22" w:rsidRPr="009932F9" w:rsidRDefault="00F63C22" w:rsidP="009932F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9932F9">
        <w:rPr>
          <w:rFonts w:ascii="Times New Roman" w:hAnsi="Times New Roman" w:cs="Times New Roman"/>
        </w:rPr>
        <w:t xml:space="preserve">In addition to supervised practical experience in direct and indirect counseling services, the following content areas will be emphasized in group and individual supervision meetings with the course instructor in order to accomplish the student competencies and course objectives delineated above. </w:t>
      </w:r>
    </w:p>
    <w:p w14:paraId="57FD9334" w14:textId="77777777" w:rsidR="00F63C22" w:rsidRPr="009932F9" w:rsidRDefault="00F63C22" w:rsidP="009932F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9932F9">
        <w:rPr>
          <w:rFonts w:ascii="Times New Roman" w:hAnsi="Times New Roman" w:cs="Times New Roman"/>
        </w:rPr>
        <w:t>1.</w:t>
      </w:r>
      <w:r w:rsidRPr="009932F9">
        <w:rPr>
          <w:rFonts w:ascii="Times New Roman" w:hAnsi="Times New Roman" w:cs="Times New Roman"/>
        </w:rPr>
        <w:tab/>
        <w:t>Stages, skills, and counseling relationship.</w:t>
      </w:r>
      <w:r w:rsidRPr="009932F9">
        <w:rPr>
          <w:rFonts w:ascii="Times New Roman" w:hAnsi="Times New Roman" w:cs="Times New Roman"/>
        </w:rPr>
        <w:tab/>
      </w:r>
      <w:r w:rsidRPr="009932F9">
        <w:rPr>
          <w:rFonts w:ascii="Times New Roman" w:hAnsi="Times New Roman" w:cs="Times New Roman"/>
        </w:rPr>
        <w:tab/>
      </w:r>
    </w:p>
    <w:p w14:paraId="36051E46" w14:textId="77777777" w:rsidR="00F63C22" w:rsidRPr="009932F9" w:rsidRDefault="00F63C22" w:rsidP="009932F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9932F9">
        <w:rPr>
          <w:rFonts w:ascii="Times New Roman" w:hAnsi="Times New Roman" w:cs="Times New Roman"/>
        </w:rPr>
        <w:t>2.</w:t>
      </w:r>
      <w:r w:rsidRPr="009932F9">
        <w:rPr>
          <w:rFonts w:ascii="Times New Roman" w:hAnsi="Times New Roman" w:cs="Times New Roman"/>
        </w:rPr>
        <w:tab/>
        <w:t>Assessment and goal setting, using theory.</w:t>
      </w:r>
      <w:r w:rsidRPr="009932F9">
        <w:rPr>
          <w:rFonts w:ascii="Times New Roman" w:hAnsi="Times New Roman" w:cs="Times New Roman"/>
        </w:rPr>
        <w:tab/>
      </w:r>
    </w:p>
    <w:p w14:paraId="7D6746A2" w14:textId="77777777" w:rsidR="00F63C22" w:rsidRPr="009932F9" w:rsidRDefault="00F63C22" w:rsidP="009932F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9932F9">
        <w:rPr>
          <w:rFonts w:ascii="Times New Roman" w:hAnsi="Times New Roman" w:cs="Times New Roman"/>
        </w:rPr>
        <w:t>3.</w:t>
      </w:r>
      <w:r w:rsidRPr="009932F9">
        <w:rPr>
          <w:rFonts w:ascii="Times New Roman" w:hAnsi="Times New Roman" w:cs="Times New Roman"/>
        </w:rPr>
        <w:tab/>
        <w:t>Counseling interventions, using theory.</w:t>
      </w:r>
      <w:r w:rsidRPr="009932F9">
        <w:rPr>
          <w:rFonts w:ascii="Times New Roman" w:hAnsi="Times New Roman" w:cs="Times New Roman"/>
        </w:rPr>
        <w:tab/>
      </w:r>
    </w:p>
    <w:p w14:paraId="7E0DA192" w14:textId="77777777" w:rsidR="00F63C22" w:rsidRPr="009932F9" w:rsidRDefault="00F63C22" w:rsidP="009932F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9932F9">
        <w:rPr>
          <w:rFonts w:ascii="Times New Roman" w:hAnsi="Times New Roman" w:cs="Times New Roman"/>
        </w:rPr>
        <w:t>4.</w:t>
      </w:r>
      <w:r w:rsidRPr="009932F9">
        <w:rPr>
          <w:rFonts w:ascii="Times New Roman" w:hAnsi="Times New Roman" w:cs="Times New Roman"/>
        </w:rPr>
        <w:tab/>
        <w:t>Termination and follow-up.</w:t>
      </w:r>
      <w:r w:rsidRPr="009932F9">
        <w:rPr>
          <w:rFonts w:ascii="Times New Roman" w:hAnsi="Times New Roman" w:cs="Times New Roman"/>
        </w:rPr>
        <w:tab/>
      </w:r>
    </w:p>
    <w:p w14:paraId="6BFC4D75" w14:textId="77777777" w:rsidR="00F63C22" w:rsidRPr="009932F9" w:rsidRDefault="00F63C22" w:rsidP="009932F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9932F9">
        <w:rPr>
          <w:rFonts w:ascii="Times New Roman" w:hAnsi="Times New Roman" w:cs="Times New Roman"/>
        </w:rPr>
        <w:t>5.</w:t>
      </w:r>
      <w:r w:rsidRPr="009932F9">
        <w:rPr>
          <w:rFonts w:ascii="Times New Roman" w:hAnsi="Times New Roman" w:cs="Times New Roman"/>
        </w:rPr>
        <w:tab/>
        <w:t>Special issues in counseling (i.e., crisis intervention).</w:t>
      </w:r>
      <w:r w:rsidRPr="009932F9">
        <w:rPr>
          <w:rFonts w:ascii="Times New Roman" w:hAnsi="Times New Roman" w:cs="Times New Roman"/>
        </w:rPr>
        <w:tab/>
      </w:r>
    </w:p>
    <w:p w14:paraId="49345F3D" w14:textId="77777777" w:rsidR="00F63C22" w:rsidRPr="009932F9" w:rsidRDefault="00F63C22" w:rsidP="009932F9">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9932F9">
        <w:rPr>
          <w:rFonts w:ascii="Times New Roman" w:hAnsi="Times New Roman" w:cs="Times New Roman"/>
        </w:rPr>
        <w:t>6.</w:t>
      </w:r>
      <w:r w:rsidRPr="009932F9">
        <w:rPr>
          <w:rFonts w:ascii="Times New Roman" w:hAnsi="Times New Roman" w:cs="Times New Roman"/>
        </w:rPr>
        <w:tab/>
        <w:t>Self-critique &amp; reflection.</w:t>
      </w:r>
    </w:p>
    <w:p w14:paraId="793689FD" w14:textId="77777777" w:rsidR="00F63C22" w:rsidRPr="00AF5F03" w:rsidRDefault="00F63C22" w:rsidP="00E463E7">
      <w:pPr>
        <w:widowControl/>
        <w:autoSpaceDE/>
        <w:autoSpaceDN/>
        <w:adjustRightInd/>
        <w:spacing w:before="100" w:beforeAutospacing="1" w:after="100" w:afterAutospacing="1" w:line="278" w:lineRule="atLeast"/>
        <w:rPr>
          <w:rFonts w:ascii="Times New Roman" w:hAnsi="Times New Roman" w:cs="Times New Roman"/>
          <w:b/>
          <w:bCs/>
        </w:rPr>
      </w:pPr>
      <w:r w:rsidRPr="00AF5F03">
        <w:rPr>
          <w:rFonts w:ascii="Times New Roman" w:hAnsi="Times New Roman" w:cs="Times New Roman"/>
          <w:b/>
          <w:bCs/>
        </w:rPr>
        <w:t>Evaluation</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219"/>
        <w:gridCol w:w="3219"/>
      </w:tblGrid>
      <w:tr w:rsidR="00F63C22" w:rsidRPr="00DF6471" w14:paraId="1BAC67C3" w14:textId="77777777">
        <w:trPr>
          <w:trHeight w:val="587"/>
        </w:trPr>
        <w:tc>
          <w:tcPr>
            <w:tcW w:w="3219" w:type="dxa"/>
          </w:tcPr>
          <w:p w14:paraId="3C589F27"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b/>
                <w:bCs/>
              </w:rPr>
            </w:pPr>
            <w:r w:rsidRPr="00DF6471">
              <w:rPr>
                <w:rFonts w:ascii="Times New Roman" w:hAnsi="Times New Roman" w:cs="Times New Roman"/>
                <w:b/>
                <w:bCs/>
              </w:rPr>
              <w:lastRenderedPageBreak/>
              <w:t>Course Requirements</w:t>
            </w:r>
          </w:p>
        </w:tc>
        <w:tc>
          <w:tcPr>
            <w:tcW w:w="3219" w:type="dxa"/>
          </w:tcPr>
          <w:p w14:paraId="2EDE78E8"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b/>
                <w:bCs/>
              </w:rPr>
            </w:pPr>
            <w:r w:rsidRPr="00DF6471">
              <w:rPr>
                <w:rFonts w:ascii="Times New Roman" w:hAnsi="Times New Roman" w:cs="Times New Roman"/>
                <w:b/>
                <w:bCs/>
              </w:rPr>
              <w:t>Outcomes &amp; Competencies</w:t>
            </w:r>
          </w:p>
        </w:tc>
        <w:tc>
          <w:tcPr>
            <w:tcW w:w="3219" w:type="dxa"/>
          </w:tcPr>
          <w:p w14:paraId="27D118AD"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b/>
                <w:bCs/>
              </w:rPr>
            </w:pPr>
            <w:r w:rsidRPr="00DF6471">
              <w:rPr>
                <w:rFonts w:ascii="Times New Roman" w:hAnsi="Times New Roman" w:cs="Times New Roman"/>
                <w:b/>
                <w:bCs/>
              </w:rPr>
              <w:t>Grading Scale</w:t>
            </w:r>
          </w:p>
        </w:tc>
      </w:tr>
      <w:tr w:rsidR="00F63C22" w:rsidRPr="00DF6471" w14:paraId="60DF1D79" w14:textId="77777777">
        <w:trPr>
          <w:trHeight w:val="293"/>
        </w:trPr>
        <w:tc>
          <w:tcPr>
            <w:tcW w:w="3219" w:type="dxa"/>
          </w:tcPr>
          <w:p w14:paraId="40155F2F"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rPr>
            </w:pPr>
            <w:r w:rsidRPr="00DF6471">
              <w:rPr>
                <w:rFonts w:ascii="Times New Roman" w:hAnsi="Times New Roman" w:cs="Times New Roman"/>
              </w:rPr>
              <w:t>100 clock hours</w:t>
            </w:r>
          </w:p>
        </w:tc>
        <w:tc>
          <w:tcPr>
            <w:tcW w:w="3219" w:type="dxa"/>
          </w:tcPr>
          <w:p w14:paraId="0EF16286" w14:textId="77777777" w:rsidR="00F63C22" w:rsidRPr="00DF6471" w:rsidRDefault="00F63C22" w:rsidP="007B6647">
            <w:pPr>
              <w:widowControl/>
              <w:autoSpaceDE/>
              <w:autoSpaceDN/>
              <w:adjustRightInd/>
              <w:spacing w:before="100" w:beforeAutospacing="1" w:after="100" w:afterAutospacing="1" w:line="278" w:lineRule="atLeast"/>
              <w:rPr>
                <w:rFonts w:ascii="Times New Roman" w:hAnsi="Times New Roman" w:cs="Times New Roman"/>
              </w:rPr>
            </w:pPr>
            <w:r w:rsidRPr="00DF6471">
              <w:rPr>
                <w:rFonts w:ascii="Times New Roman" w:hAnsi="Times New Roman" w:cs="Times New Roman"/>
              </w:rPr>
              <w:t>1</w:t>
            </w:r>
          </w:p>
        </w:tc>
        <w:tc>
          <w:tcPr>
            <w:tcW w:w="3219" w:type="dxa"/>
          </w:tcPr>
          <w:p w14:paraId="5D5D56FD"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rPr>
            </w:pPr>
            <w:r w:rsidRPr="00DF6471">
              <w:rPr>
                <w:rFonts w:ascii="Times New Roman" w:hAnsi="Times New Roman" w:cs="Times New Roman"/>
              </w:rPr>
              <w:t>A = 90 – 100%</w:t>
            </w:r>
          </w:p>
        </w:tc>
      </w:tr>
      <w:tr w:rsidR="00F63C22" w:rsidRPr="00DF6471" w14:paraId="1C904321" w14:textId="77777777">
        <w:trPr>
          <w:trHeight w:val="293"/>
        </w:trPr>
        <w:tc>
          <w:tcPr>
            <w:tcW w:w="3219" w:type="dxa"/>
          </w:tcPr>
          <w:p w14:paraId="6A7A8492"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rPr>
            </w:pPr>
            <w:r w:rsidRPr="00DF6471">
              <w:rPr>
                <w:rFonts w:ascii="Times New Roman" w:hAnsi="Times New Roman" w:cs="Times New Roman"/>
              </w:rPr>
              <w:t>Session notes</w:t>
            </w:r>
          </w:p>
        </w:tc>
        <w:tc>
          <w:tcPr>
            <w:tcW w:w="3219" w:type="dxa"/>
          </w:tcPr>
          <w:p w14:paraId="793CB82B" w14:textId="77777777" w:rsidR="00F63C22" w:rsidRPr="00DF6471" w:rsidRDefault="00F63C22" w:rsidP="007B6647">
            <w:pPr>
              <w:widowControl/>
              <w:autoSpaceDE/>
              <w:autoSpaceDN/>
              <w:adjustRightInd/>
              <w:spacing w:before="100" w:beforeAutospacing="1" w:after="100" w:afterAutospacing="1" w:line="278" w:lineRule="atLeast"/>
              <w:rPr>
                <w:rFonts w:ascii="Times New Roman" w:hAnsi="Times New Roman" w:cs="Times New Roman"/>
              </w:rPr>
            </w:pPr>
            <w:r w:rsidRPr="00DF6471">
              <w:rPr>
                <w:rFonts w:ascii="Times New Roman" w:hAnsi="Times New Roman" w:cs="Times New Roman"/>
              </w:rPr>
              <w:t xml:space="preserve">1, 2, </w:t>
            </w:r>
            <w:r>
              <w:rPr>
                <w:rFonts w:ascii="Times New Roman" w:hAnsi="Times New Roman" w:cs="Times New Roman"/>
              </w:rPr>
              <w:t>4, 13</w:t>
            </w:r>
          </w:p>
        </w:tc>
        <w:tc>
          <w:tcPr>
            <w:tcW w:w="3219" w:type="dxa"/>
          </w:tcPr>
          <w:p w14:paraId="29722F60"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rPr>
            </w:pPr>
            <w:r w:rsidRPr="00DF6471">
              <w:rPr>
                <w:rFonts w:ascii="Times New Roman" w:hAnsi="Times New Roman" w:cs="Times New Roman"/>
              </w:rPr>
              <w:t>B = 80 – 89%</w:t>
            </w:r>
          </w:p>
        </w:tc>
      </w:tr>
      <w:tr w:rsidR="00F63C22" w:rsidRPr="00DF6471" w14:paraId="230AAE1C" w14:textId="77777777">
        <w:trPr>
          <w:trHeight w:val="293"/>
        </w:trPr>
        <w:tc>
          <w:tcPr>
            <w:tcW w:w="3219" w:type="dxa"/>
          </w:tcPr>
          <w:p w14:paraId="656C06E1"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rPr>
            </w:pPr>
            <w:r w:rsidRPr="00DF6471">
              <w:rPr>
                <w:rFonts w:ascii="Times New Roman" w:hAnsi="Times New Roman" w:cs="Times New Roman"/>
              </w:rPr>
              <w:t>Individual supervision &amp; weekly class meetings</w:t>
            </w:r>
          </w:p>
        </w:tc>
        <w:tc>
          <w:tcPr>
            <w:tcW w:w="3219" w:type="dxa"/>
          </w:tcPr>
          <w:p w14:paraId="7C50C0EC" w14:textId="77777777" w:rsidR="00F63C22" w:rsidRPr="00DF6471" w:rsidRDefault="00F63C22" w:rsidP="007B6647">
            <w:pPr>
              <w:widowControl/>
              <w:autoSpaceDE/>
              <w:autoSpaceDN/>
              <w:adjustRightInd/>
              <w:spacing w:before="100" w:beforeAutospacing="1" w:after="100" w:afterAutospacing="1" w:line="278" w:lineRule="atLeast"/>
              <w:rPr>
                <w:rFonts w:ascii="Times New Roman" w:hAnsi="Times New Roman" w:cs="Times New Roman"/>
              </w:rPr>
            </w:pPr>
            <w:r>
              <w:rPr>
                <w:rFonts w:ascii="Times New Roman" w:hAnsi="Times New Roman" w:cs="Times New Roman"/>
              </w:rPr>
              <w:t>2, 3</w:t>
            </w:r>
          </w:p>
        </w:tc>
        <w:tc>
          <w:tcPr>
            <w:tcW w:w="3219" w:type="dxa"/>
          </w:tcPr>
          <w:p w14:paraId="4106201C"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rPr>
            </w:pPr>
            <w:r w:rsidRPr="00DF6471">
              <w:rPr>
                <w:rFonts w:ascii="Times New Roman" w:hAnsi="Times New Roman" w:cs="Times New Roman"/>
              </w:rPr>
              <w:t>C = 70 – 79%</w:t>
            </w:r>
          </w:p>
        </w:tc>
      </w:tr>
      <w:tr w:rsidR="00F63C22" w:rsidRPr="00DF6471" w14:paraId="0ABA605A" w14:textId="77777777">
        <w:trPr>
          <w:trHeight w:val="293"/>
        </w:trPr>
        <w:tc>
          <w:tcPr>
            <w:tcW w:w="3219" w:type="dxa"/>
          </w:tcPr>
          <w:p w14:paraId="6BC63D23"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rPr>
            </w:pPr>
            <w:r>
              <w:rPr>
                <w:rFonts w:ascii="Times New Roman" w:hAnsi="Times New Roman" w:cs="Times New Roman"/>
              </w:rPr>
              <w:t>S</w:t>
            </w:r>
            <w:r w:rsidRPr="00DF6471">
              <w:rPr>
                <w:rFonts w:ascii="Times New Roman" w:hAnsi="Times New Roman" w:cs="Times New Roman"/>
              </w:rPr>
              <w:t>ite supervisor evaluation</w:t>
            </w:r>
          </w:p>
        </w:tc>
        <w:tc>
          <w:tcPr>
            <w:tcW w:w="3219" w:type="dxa"/>
          </w:tcPr>
          <w:p w14:paraId="2F24672B" w14:textId="77777777" w:rsidR="00F63C22" w:rsidRPr="00DF6471" w:rsidRDefault="00F63C22" w:rsidP="007B6647">
            <w:pPr>
              <w:widowControl/>
              <w:autoSpaceDE/>
              <w:autoSpaceDN/>
              <w:adjustRightInd/>
              <w:spacing w:before="100" w:beforeAutospacing="1" w:after="100" w:afterAutospacing="1" w:line="278" w:lineRule="atLeast"/>
              <w:rPr>
                <w:rFonts w:ascii="Times New Roman" w:hAnsi="Times New Roman" w:cs="Times New Roman"/>
              </w:rPr>
            </w:pPr>
            <w:r w:rsidRPr="00DF6471">
              <w:rPr>
                <w:rFonts w:ascii="Times New Roman" w:hAnsi="Times New Roman" w:cs="Times New Roman"/>
              </w:rPr>
              <w:t>1, 4</w:t>
            </w:r>
            <w:r>
              <w:rPr>
                <w:rFonts w:ascii="Times New Roman" w:hAnsi="Times New Roman" w:cs="Times New Roman"/>
              </w:rPr>
              <w:t>, 11, 12</w:t>
            </w:r>
          </w:p>
        </w:tc>
        <w:tc>
          <w:tcPr>
            <w:tcW w:w="3219" w:type="dxa"/>
          </w:tcPr>
          <w:p w14:paraId="2296B56A"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rPr>
            </w:pPr>
            <w:r w:rsidRPr="00DF6471">
              <w:rPr>
                <w:rFonts w:ascii="Times New Roman" w:hAnsi="Times New Roman" w:cs="Times New Roman"/>
              </w:rPr>
              <w:t>D = 60 – 69%</w:t>
            </w:r>
          </w:p>
        </w:tc>
      </w:tr>
      <w:tr w:rsidR="00F63C22" w:rsidRPr="00DF6471" w14:paraId="157DDFA2" w14:textId="77777777">
        <w:trPr>
          <w:trHeight w:val="152"/>
        </w:trPr>
        <w:tc>
          <w:tcPr>
            <w:tcW w:w="3219" w:type="dxa"/>
          </w:tcPr>
          <w:p w14:paraId="2B0F230E"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rPr>
            </w:pPr>
            <w:r w:rsidRPr="00DF6471">
              <w:rPr>
                <w:rFonts w:ascii="Times New Roman" w:hAnsi="Times New Roman" w:cs="Times New Roman"/>
              </w:rPr>
              <w:t>Formal case presentation</w:t>
            </w:r>
            <w:r>
              <w:rPr>
                <w:rFonts w:ascii="Times New Roman" w:hAnsi="Times New Roman" w:cs="Times New Roman"/>
              </w:rPr>
              <w:t>s</w:t>
            </w:r>
          </w:p>
        </w:tc>
        <w:tc>
          <w:tcPr>
            <w:tcW w:w="3219" w:type="dxa"/>
          </w:tcPr>
          <w:p w14:paraId="7EC09910" w14:textId="77777777" w:rsidR="00F63C22" w:rsidRPr="00DF6471" w:rsidRDefault="00F63C22" w:rsidP="004E3E46">
            <w:pPr>
              <w:widowControl/>
              <w:autoSpaceDE/>
              <w:autoSpaceDN/>
              <w:adjustRightInd/>
              <w:spacing w:before="100" w:beforeAutospacing="1" w:after="100" w:afterAutospacing="1" w:line="278" w:lineRule="atLeast"/>
              <w:rPr>
                <w:rFonts w:ascii="Times New Roman" w:hAnsi="Times New Roman" w:cs="Times New Roman"/>
              </w:rPr>
            </w:pPr>
            <w:r>
              <w:rPr>
                <w:rFonts w:ascii="Times New Roman" w:hAnsi="Times New Roman" w:cs="Times New Roman"/>
              </w:rPr>
              <w:t>3, 4</w:t>
            </w:r>
          </w:p>
        </w:tc>
        <w:tc>
          <w:tcPr>
            <w:tcW w:w="3219" w:type="dxa"/>
          </w:tcPr>
          <w:p w14:paraId="3DBCF7DE"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rPr>
            </w:pPr>
            <w:r w:rsidRPr="00DF6471">
              <w:rPr>
                <w:rFonts w:ascii="Times New Roman" w:hAnsi="Times New Roman" w:cs="Times New Roman"/>
              </w:rPr>
              <w:t>F = Below 60%</w:t>
            </w:r>
          </w:p>
        </w:tc>
      </w:tr>
      <w:tr w:rsidR="00F63C22" w:rsidRPr="00DF6471" w14:paraId="14392502" w14:textId="77777777">
        <w:trPr>
          <w:trHeight w:val="152"/>
        </w:trPr>
        <w:tc>
          <w:tcPr>
            <w:tcW w:w="3219" w:type="dxa"/>
          </w:tcPr>
          <w:p w14:paraId="18F9177B"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rPr>
            </w:pPr>
            <w:r w:rsidRPr="00DF6471">
              <w:rPr>
                <w:rFonts w:ascii="Times New Roman" w:hAnsi="Times New Roman" w:cs="Times New Roman"/>
              </w:rPr>
              <w:t>Tapes &amp; Observation</w:t>
            </w:r>
          </w:p>
        </w:tc>
        <w:tc>
          <w:tcPr>
            <w:tcW w:w="3219" w:type="dxa"/>
          </w:tcPr>
          <w:p w14:paraId="2706840E" w14:textId="77777777" w:rsidR="00F63C22" w:rsidRPr="00DF6471" w:rsidRDefault="00F63C22" w:rsidP="004E3E46">
            <w:pPr>
              <w:widowControl/>
              <w:autoSpaceDE/>
              <w:autoSpaceDN/>
              <w:adjustRightInd/>
              <w:spacing w:before="100" w:beforeAutospacing="1" w:after="100" w:afterAutospacing="1" w:line="278" w:lineRule="atLeast"/>
              <w:rPr>
                <w:rFonts w:ascii="Times New Roman" w:hAnsi="Times New Roman" w:cs="Times New Roman"/>
              </w:rPr>
            </w:pPr>
            <w:r>
              <w:rPr>
                <w:rFonts w:ascii="Times New Roman" w:hAnsi="Times New Roman" w:cs="Times New Roman"/>
              </w:rPr>
              <w:t>2, 4, 5, 6, 7, 8, 9, 10, 11, 12</w:t>
            </w:r>
          </w:p>
        </w:tc>
        <w:tc>
          <w:tcPr>
            <w:tcW w:w="3219" w:type="dxa"/>
          </w:tcPr>
          <w:p w14:paraId="4004D3AB" w14:textId="77777777" w:rsidR="00F63C22" w:rsidRPr="00DF6471" w:rsidRDefault="00F63C22" w:rsidP="00DF6471">
            <w:pPr>
              <w:widowControl/>
              <w:autoSpaceDE/>
              <w:autoSpaceDN/>
              <w:adjustRightInd/>
              <w:spacing w:before="100" w:beforeAutospacing="1" w:after="100" w:afterAutospacing="1" w:line="278" w:lineRule="atLeast"/>
              <w:rPr>
                <w:rFonts w:ascii="Times New Roman" w:hAnsi="Times New Roman" w:cs="Times New Roman"/>
              </w:rPr>
            </w:pPr>
          </w:p>
        </w:tc>
      </w:tr>
    </w:tbl>
    <w:p w14:paraId="6F4D880E" w14:textId="77777777" w:rsidR="00F63C22" w:rsidRPr="00AF5F03" w:rsidRDefault="00F63C22" w:rsidP="00E342C7">
      <w:pPr>
        <w:widowControl/>
        <w:autoSpaceDE/>
        <w:autoSpaceDN/>
        <w:adjustRightInd/>
        <w:spacing w:before="100" w:beforeAutospacing="1"/>
        <w:rPr>
          <w:rFonts w:ascii="Times New Roman" w:hAnsi="Times New Roman" w:cs="Times New Roman"/>
        </w:rPr>
      </w:pPr>
      <w:r w:rsidRPr="00AF5F03">
        <w:rPr>
          <w:rFonts w:ascii="Times New Roman" w:hAnsi="Times New Roman" w:cs="Times New Roman"/>
          <w:b/>
          <w:bCs/>
        </w:rPr>
        <w:t>Please note:</w:t>
      </w:r>
    </w:p>
    <w:p w14:paraId="0C69621F" w14:textId="77777777" w:rsidR="00F63C22" w:rsidRPr="00EB4FD8" w:rsidRDefault="00F63C22" w:rsidP="00EB4FD8">
      <w:pPr>
        <w:widowControl/>
        <w:numPr>
          <w:ilvl w:val="0"/>
          <w:numId w:val="1"/>
        </w:numPr>
        <w:overflowPunct w:val="0"/>
        <w:textAlignment w:val="baseline"/>
        <w:rPr>
          <w:rFonts w:ascii="Times New Roman" w:hAnsi="Times New Roman" w:cs="Times New Roman"/>
        </w:rPr>
      </w:pPr>
      <w:r w:rsidRPr="00EB4FD8">
        <w:rPr>
          <w:rFonts w:ascii="Times New Roman" w:hAnsi="Times New Roman" w:cs="Times New Roman"/>
        </w:rPr>
        <w:t>Since counseling is an inexact science, part of the grade will be a professional, subjective decision by the instructor.</w:t>
      </w:r>
    </w:p>
    <w:p w14:paraId="708EB6F1" w14:textId="77777777" w:rsidR="00E342C7" w:rsidRDefault="00F63C22" w:rsidP="00EB4FD8">
      <w:pPr>
        <w:widowControl/>
        <w:numPr>
          <w:ilvl w:val="0"/>
          <w:numId w:val="1"/>
        </w:numPr>
        <w:overflowPunct w:val="0"/>
        <w:textAlignment w:val="baseline"/>
        <w:rPr>
          <w:rFonts w:ascii="Times New Roman" w:hAnsi="Times New Roman" w:cs="Times New Roman"/>
        </w:rPr>
      </w:pPr>
      <w:r>
        <w:rPr>
          <w:rFonts w:ascii="Times New Roman" w:hAnsi="Times New Roman" w:cs="Times New Roman"/>
        </w:rPr>
        <w:t>Incompletes are not given in CHD 678 – all requirements must be met during the semester.</w:t>
      </w:r>
    </w:p>
    <w:p w14:paraId="6CB5DCDC" w14:textId="472067C7" w:rsidR="00E342C7" w:rsidRPr="00E342C7" w:rsidRDefault="00E342C7" w:rsidP="00E342C7">
      <w:pPr>
        <w:pStyle w:val="NormalWeb"/>
        <w:numPr>
          <w:ilvl w:val="0"/>
          <w:numId w:val="1"/>
        </w:numPr>
        <w:rPr>
          <w:u w:val="single"/>
        </w:rPr>
      </w:pPr>
      <w:r w:rsidRPr="00E342C7">
        <w:rPr>
          <w:u w:val="single"/>
        </w:rPr>
        <w:t xml:space="preserve">Student actions resulting in termination from the practicum/internship site will result in the student being required to withdraw from the course.   </w:t>
      </w:r>
    </w:p>
    <w:p w14:paraId="2EEB7F55" w14:textId="754CE0D5" w:rsidR="00F63C22" w:rsidRPr="00AF5F03" w:rsidRDefault="00F63C22" w:rsidP="00266287">
      <w:pPr>
        <w:widowControl/>
        <w:autoSpaceDE/>
        <w:autoSpaceDN/>
        <w:adjustRightInd/>
        <w:spacing w:before="100" w:beforeAutospacing="1" w:after="100" w:afterAutospacing="1" w:line="278" w:lineRule="atLeast"/>
        <w:rPr>
          <w:rFonts w:ascii="Times New Roman" w:hAnsi="Times New Roman" w:cs="Times New Roman"/>
          <w:b/>
          <w:bCs/>
        </w:rPr>
      </w:pPr>
      <w:bookmarkStart w:id="1" w:name="GradingPoliciesCourseRequirements"/>
      <w:r w:rsidRPr="00AF5F03">
        <w:rPr>
          <w:rFonts w:ascii="Times New Roman" w:hAnsi="Times New Roman" w:cs="Times New Roman"/>
          <w:b/>
          <w:bCs/>
        </w:rPr>
        <w:t>Description of Course Requirements:</w:t>
      </w:r>
    </w:p>
    <w:p w14:paraId="1B80A796" w14:textId="77777777" w:rsidR="00F63C22" w:rsidRPr="00AF5F03" w:rsidRDefault="00F63C22" w:rsidP="00266287">
      <w:pPr>
        <w:widowControl/>
        <w:autoSpaceDE/>
        <w:autoSpaceDN/>
        <w:adjustRightInd/>
        <w:spacing w:before="14" w:after="100" w:afterAutospacing="1" w:line="254" w:lineRule="atLeast"/>
        <w:rPr>
          <w:rFonts w:ascii="Times New Roman" w:hAnsi="Times New Roman" w:cs="Times New Roman"/>
        </w:rPr>
      </w:pPr>
      <w:r w:rsidRPr="00AF5F03">
        <w:rPr>
          <w:rFonts w:ascii="Times New Roman" w:hAnsi="Times New Roman" w:cs="Times New Roman"/>
          <w:b/>
          <w:bCs/>
        </w:rPr>
        <w:t xml:space="preserve">1.  </w:t>
      </w:r>
      <w:r w:rsidRPr="00AF5F03">
        <w:rPr>
          <w:rFonts w:ascii="Times New Roman" w:hAnsi="Times New Roman" w:cs="Times New Roman"/>
        </w:rPr>
        <w:t xml:space="preserve">Students will complete </w:t>
      </w:r>
      <w:r w:rsidRPr="00C94003">
        <w:rPr>
          <w:rFonts w:ascii="Times New Roman" w:hAnsi="Times New Roman" w:cs="Times New Roman"/>
          <w:b/>
          <w:bCs/>
        </w:rPr>
        <w:t>100</w:t>
      </w:r>
      <w:r w:rsidRPr="00AF5F03">
        <w:rPr>
          <w:rFonts w:ascii="Times New Roman" w:hAnsi="Times New Roman" w:cs="Times New Roman"/>
        </w:rPr>
        <w:t xml:space="preserve"> clock hours of supervised counseling and counseling-related experiences. The 100 hours includes </w:t>
      </w:r>
      <w:r w:rsidRPr="00C94003">
        <w:rPr>
          <w:rFonts w:ascii="Times New Roman" w:hAnsi="Times New Roman" w:cs="Times New Roman"/>
          <w:b/>
          <w:bCs/>
        </w:rPr>
        <w:t>40</w:t>
      </w:r>
      <w:r w:rsidRPr="00AF5F03">
        <w:rPr>
          <w:rFonts w:ascii="Times New Roman" w:hAnsi="Times New Roman" w:cs="Times New Roman"/>
        </w:rPr>
        <w:t xml:space="preserve"> hours of direct services with clients (e.g., individual and group counseling, classroom guidance) with a minimum of 20 hours in individual counseling and a minimum of </w:t>
      </w:r>
      <w:r w:rsidRPr="00C94003">
        <w:rPr>
          <w:rFonts w:ascii="Times New Roman" w:hAnsi="Times New Roman" w:cs="Times New Roman"/>
          <w:b/>
          <w:bCs/>
        </w:rPr>
        <w:t>6</w:t>
      </w:r>
      <w:r w:rsidRPr="00AF5F03">
        <w:rPr>
          <w:rFonts w:ascii="Times New Roman" w:hAnsi="Times New Roman" w:cs="Times New Roman"/>
        </w:rPr>
        <w:t xml:space="preserve"> hours in group counseling, and </w:t>
      </w:r>
      <w:r w:rsidRPr="00C94003">
        <w:rPr>
          <w:rFonts w:ascii="Times New Roman" w:hAnsi="Times New Roman" w:cs="Times New Roman"/>
          <w:b/>
          <w:bCs/>
        </w:rPr>
        <w:t xml:space="preserve">60 </w:t>
      </w:r>
      <w:r w:rsidRPr="00AF5F03">
        <w:rPr>
          <w:rFonts w:ascii="Times New Roman" w:hAnsi="Times New Roman" w:cs="Times New Roman"/>
        </w:rPr>
        <w:t xml:space="preserve">hours of indirect counseling services appropriate to the program emphasis (e.g., appraisal activities, observation, research, materials preparation, program management, program development, and professional development). School counseling students must complete their direct service work with early childhood, elementary and secondary school students. </w:t>
      </w:r>
      <w:r w:rsidRPr="00AF5F03">
        <w:rPr>
          <w:rFonts w:ascii="Times New Roman" w:hAnsi="Times New Roman" w:cs="Times New Roman"/>
          <w:u w:val="single"/>
        </w:rPr>
        <w:t xml:space="preserve">Completion of these counseling practicum requirements must be completed before receiving a grade in the class. </w:t>
      </w:r>
    </w:p>
    <w:p w14:paraId="31A9F8D0" w14:textId="77777777" w:rsidR="00F63C22" w:rsidRPr="00AF5F03" w:rsidRDefault="00F63C22" w:rsidP="00266287">
      <w:pPr>
        <w:widowControl/>
        <w:autoSpaceDE/>
        <w:autoSpaceDN/>
        <w:adjustRightInd/>
        <w:spacing w:before="100" w:beforeAutospacing="1" w:after="100" w:afterAutospacing="1"/>
        <w:rPr>
          <w:rFonts w:ascii="Times New Roman" w:hAnsi="Times New Roman" w:cs="Times New Roman"/>
        </w:rPr>
      </w:pPr>
      <w:r w:rsidRPr="00AF5F03">
        <w:rPr>
          <w:rFonts w:ascii="Times New Roman" w:hAnsi="Times New Roman" w:cs="Times New Roman"/>
          <w:b/>
          <w:bCs/>
        </w:rPr>
        <w:t xml:space="preserve">2.  </w:t>
      </w:r>
      <w:r w:rsidRPr="00AF5F03">
        <w:rPr>
          <w:rFonts w:ascii="Times New Roman" w:hAnsi="Times New Roman" w:cs="Times New Roman"/>
        </w:rPr>
        <w:t xml:space="preserve">Students will write “Counseling Session Notes” or “Group Notes” or “Classroom Guidance Notes” for all counseling sessions and </w:t>
      </w:r>
      <w:r w:rsidRPr="00AF5F03">
        <w:rPr>
          <w:rFonts w:ascii="Times New Roman" w:hAnsi="Times New Roman" w:cs="Times New Roman"/>
          <w:b/>
          <w:bCs/>
        </w:rPr>
        <w:t xml:space="preserve">turn in completed records each week. </w:t>
      </w:r>
      <w:r w:rsidRPr="00AF5F03">
        <w:rPr>
          <w:rFonts w:ascii="Times New Roman" w:hAnsi="Times New Roman" w:cs="Times New Roman"/>
        </w:rPr>
        <w:t xml:space="preserve">Students will turn in a site-supervisor’s evaluation of counseling performance at mid-term and at the end of the semester. Performance on these records and the evaluations will count for </w:t>
      </w:r>
      <w:r w:rsidRPr="00AF5F03">
        <w:rPr>
          <w:rFonts w:ascii="Times New Roman" w:hAnsi="Times New Roman" w:cs="Times New Roman"/>
          <w:b/>
          <w:bCs/>
        </w:rPr>
        <w:t xml:space="preserve">10% </w:t>
      </w:r>
      <w:r w:rsidRPr="00AF5F03">
        <w:rPr>
          <w:rFonts w:ascii="Times New Roman" w:hAnsi="Times New Roman" w:cs="Times New Roman"/>
        </w:rPr>
        <w:t>of the grade.</w:t>
      </w:r>
    </w:p>
    <w:p w14:paraId="60BB1CCD" w14:textId="4E53F78A" w:rsidR="00F63C22" w:rsidRPr="00AF5F03" w:rsidRDefault="00F63C22" w:rsidP="00266287">
      <w:pPr>
        <w:widowControl/>
        <w:autoSpaceDE/>
        <w:autoSpaceDN/>
        <w:adjustRightInd/>
        <w:rPr>
          <w:rFonts w:ascii="Times New Roman" w:hAnsi="Times New Roman" w:cs="Times New Roman"/>
        </w:rPr>
      </w:pPr>
      <w:r w:rsidRPr="00AF5F03">
        <w:rPr>
          <w:rFonts w:ascii="Times New Roman" w:hAnsi="Times New Roman" w:cs="Times New Roman"/>
          <w:b/>
          <w:bCs/>
        </w:rPr>
        <w:t xml:space="preserve">3.  </w:t>
      </w:r>
      <w:r w:rsidRPr="00AF5F03">
        <w:rPr>
          <w:rFonts w:ascii="Times New Roman" w:hAnsi="Times New Roman" w:cs="Times New Roman"/>
        </w:rPr>
        <w:t xml:space="preserve">Students are expected to attend class regularly and to inform the professor when they will be unable to attend. Students are expected to discuss and apply reading materials assigned for each class. Additionally, students are expected to participate by practicing counseling skills and providing feedback and/or suggestions to other class members. Weekly individual conferences with the instructor will be scheduled for additional feedback and supervision. During class meetings and individual supervision sessions, students will reflect on and describe the usefulness of counseling strategies/techniques employed during the week as well as personal reactions experienced during counseling sessions. These discussions will lead to suggestions </w:t>
      </w:r>
      <w:r w:rsidRPr="00AF5F03">
        <w:rPr>
          <w:rFonts w:ascii="Times New Roman" w:hAnsi="Times New Roman" w:cs="Times New Roman"/>
        </w:rPr>
        <w:lastRenderedPageBreak/>
        <w:t xml:space="preserve">for strategies in future counseling sessions. Class attendance and participation will count for </w:t>
      </w:r>
      <w:r w:rsidRPr="00AF5F03">
        <w:rPr>
          <w:rFonts w:ascii="Times New Roman" w:hAnsi="Times New Roman" w:cs="Times New Roman"/>
          <w:b/>
          <w:bCs/>
        </w:rPr>
        <w:t>10%</w:t>
      </w:r>
      <w:r w:rsidRPr="00AF5F03">
        <w:rPr>
          <w:rFonts w:ascii="Times New Roman" w:hAnsi="Times New Roman" w:cs="Times New Roman"/>
        </w:rPr>
        <w:t xml:space="preserve"> of the </w:t>
      </w:r>
      <w:r w:rsidR="008E43EA">
        <w:rPr>
          <w:rFonts w:ascii="Times New Roman" w:hAnsi="Times New Roman" w:cs="Times New Roman"/>
        </w:rPr>
        <w:t>grade</w:t>
      </w:r>
      <w:r w:rsidRPr="00AF5F03">
        <w:rPr>
          <w:rFonts w:ascii="Times New Roman" w:hAnsi="Times New Roman" w:cs="Times New Roman"/>
        </w:rPr>
        <w:t xml:space="preserve">.  </w:t>
      </w:r>
    </w:p>
    <w:p w14:paraId="054CCB21" w14:textId="32264605" w:rsidR="00F63C22" w:rsidRPr="00AF5F03" w:rsidRDefault="00F63C22" w:rsidP="00266287">
      <w:pPr>
        <w:widowControl/>
        <w:autoSpaceDE/>
        <w:autoSpaceDN/>
        <w:adjustRightInd/>
        <w:spacing w:before="100" w:beforeAutospacing="1" w:after="100" w:afterAutospacing="1" w:line="264" w:lineRule="atLeast"/>
        <w:rPr>
          <w:rFonts w:ascii="Times New Roman" w:hAnsi="Times New Roman" w:cs="Times New Roman"/>
        </w:rPr>
      </w:pPr>
      <w:r w:rsidRPr="00AF5F03">
        <w:rPr>
          <w:rFonts w:ascii="Times New Roman" w:hAnsi="Times New Roman" w:cs="Times New Roman"/>
          <w:b/>
          <w:bCs/>
        </w:rPr>
        <w:t xml:space="preserve">4.  </w:t>
      </w:r>
      <w:r w:rsidRPr="00AF5F03">
        <w:rPr>
          <w:rFonts w:ascii="Times New Roman" w:hAnsi="Times New Roman" w:cs="Times New Roman"/>
        </w:rPr>
        <w:t>Students will present two formal case presentations</w:t>
      </w:r>
      <w:r>
        <w:rPr>
          <w:rFonts w:ascii="Times New Roman" w:hAnsi="Times New Roman" w:cs="Times New Roman"/>
        </w:rPr>
        <w:t xml:space="preserve">. </w:t>
      </w:r>
      <w:r w:rsidRPr="00AF5F03">
        <w:rPr>
          <w:rFonts w:ascii="Times New Roman" w:hAnsi="Times New Roman" w:cs="Times New Roman"/>
        </w:rPr>
        <w:t xml:space="preserve">See handouts. This will count for </w:t>
      </w:r>
      <w:r w:rsidRPr="00AF5F03">
        <w:rPr>
          <w:rFonts w:ascii="Times New Roman" w:hAnsi="Times New Roman" w:cs="Times New Roman"/>
          <w:b/>
          <w:bCs/>
        </w:rPr>
        <w:t>10%</w:t>
      </w:r>
      <w:r w:rsidRPr="00AF5F03">
        <w:rPr>
          <w:rFonts w:ascii="Times New Roman" w:hAnsi="Times New Roman" w:cs="Times New Roman"/>
        </w:rPr>
        <w:t xml:space="preserve"> of the grade.</w:t>
      </w:r>
    </w:p>
    <w:p w14:paraId="6E195E9E" w14:textId="77777777" w:rsidR="00F63C22" w:rsidRPr="00AF5F03" w:rsidRDefault="00F63C22" w:rsidP="00266287">
      <w:pPr>
        <w:widowControl/>
        <w:autoSpaceDE/>
        <w:autoSpaceDN/>
        <w:adjustRightInd/>
        <w:rPr>
          <w:rFonts w:ascii="Times New Roman" w:hAnsi="Times New Roman" w:cs="Times New Roman"/>
          <w:b/>
          <w:bCs/>
        </w:rPr>
      </w:pPr>
      <w:r w:rsidRPr="00AF5F03">
        <w:rPr>
          <w:rFonts w:ascii="Times New Roman" w:hAnsi="Times New Roman" w:cs="Times New Roman"/>
          <w:b/>
          <w:bCs/>
        </w:rPr>
        <w:t xml:space="preserve">5.  </w:t>
      </w:r>
      <w:r w:rsidRPr="00AF5F03">
        <w:rPr>
          <w:rFonts w:ascii="Times New Roman" w:hAnsi="Times New Roman" w:cs="Times New Roman"/>
        </w:rPr>
        <w:t xml:space="preserve">Students will submit tapes and transcripts of </w:t>
      </w:r>
      <w:r w:rsidRPr="00AF5F03">
        <w:rPr>
          <w:rFonts w:ascii="Times New Roman" w:hAnsi="Times New Roman" w:cs="Times New Roman"/>
          <w:b/>
          <w:bCs/>
        </w:rPr>
        <w:t xml:space="preserve">at least five </w:t>
      </w:r>
      <w:r w:rsidRPr="00AF5F03">
        <w:rPr>
          <w:rFonts w:ascii="Times New Roman" w:hAnsi="Times New Roman" w:cs="Times New Roman"/>
        </w:rPr>
        <w:t xml:space="preserve">counseling sessions, two of which must include video, and another one must be of a real client. Students will be required to provide typed transcripts and critiques of each taped session. In addition, the instructor will visit the practicum site and observe the student in a group or classroom guidance session. </w:t>
      </w:r>
      <w:r>
        <w:rPr>
          <w:rFonts w:ascii="Times New Roman" w:hAnsi="Times New Roman" w:cs="Times New Roman"/>
        </w:rPr>
        <w:t xml:space="preserve">If the student is at a site that does not allow taping then the instructor will observe the student in an individual counseling session at the site. If that is not possible, the site supervisor will observe the student doing an individual session and fill out the appropriate rubric. </w:t>
      </w:r>
      <w:r w:rsidRPr="00AF5F03">
        <w:rPr>
          <w:rFonts w:ascii="Times New Roman" w:hAnsi="Times New Roman" w:cs="Times New Roman"/>
        </w:rPr>
        <w:t>The taped interviews, critiques and observed session</w:t>
      </w:r>
      <w:r>
        <w:rPr>
          <w:rFonts w:ascii="Times New Roman" w:hAnsi="Times New Roman" w:cs="Times New Roman"/>
        </w:rPr>
        <w:t>s</w:t>
      </w:r>
      <w:r w:rsidRPr="00AF5F03">
        <w:rPr>
          <w:rFonts w:ascii="Times New Roman" w:hAnsi="Times New Roman" w:cs="Times New Roman"/>
        </w:rPr>
        <w:t xml:space="preserve"> will count for </w:t>
      </w:r>
      <w:r>
        <w:rPr>
          <w:rFonts w:ascii="Times New Roman" w:hAnsi="Times New Roman" w:cs="Times New Roman"/>
          <w:b/>
          <w:bCs/>
        </w:rPr>
        <w:t>7</w:t>
      </w:r>
      <w:r w:rsidRPr="00AF5F03">
        <w:rPr>
          <w:rFonts w:ascii="Times New Roman" w:hAnsi="Times New Roman" w:cs="Times New Roman"/>
          <w:b/>
          <w:bCs/>
        </w:rPr>
        <w:t xml:space="preserve">0% </w:t>
      </w:r>
      <w:r w:rsidRPr="00AF5F03">
        <w:rPr>
          <w:rFonts w:ascii="Times New Roman" w:hAnsi="Times New Roman" w:cs="Times New Roman"/>
        </w:rPr>
        <w:t>of the grade.</w:t>
      </w:r>
      <w:r w:rsidRPr="00AF5F03">
        <w:rPr>
          <w:rFonts w:ascii="Times New Roman" w:hAnsi="Times New Roman" w:cs="Times New Roman"/>
        </w:rPr>
        <w:br/>
      </w:r>
      <w:r w:rsidRPr="00AF5F03">
        <w:rPr>
          <w:rFonts w:ascii="Times New Roman" w:hAnsi="Times New Roman" w:cs="Times New Roman"/>
          <w:b/>
          <w:bCs/>
        </w:rPr>
        <w:t xml:space="preserve">Each tape must be made subsequent to receiving feedback on the previous tape. </w:t>
      </w:r>
    </w:p>
    <w:p w14:paraId="5E4FC4FD" w14:textId="77777777" w:rsidR="00F63C22" w:rsidRPr="00AF5F03" w:rsidRDefault="00F63C22" w:rsidP="00AF5F03">
      <w:pPr>
        <w:spacing w:line="283" w:lineRule="exact"/>
        <w:rPr>
          <w:rFonts w:ascii="Times New Roman" w:hAnsi="Times New Roman" w:cs="Times New Roman"/>
          <w:b/>
          <w:bCs/>
        </w:rPr>
      </w:pPr>
      <w:r w:rsidRPr="00AF5F03">
        <w:rPr>
          <w:rFonts w:ascii="Times New Roman" w:hAnsi="Times New Roman" w:cs="Times New Roman"/>
          <w:b/>
          <w:bCs/>
        </w:rPr>
        <w:t>Failu</w:t>
      </w:r>
      <w:r w:rsidR="00B42AB5">
        <w:rPr>
          <w:rFonts w:ascii="Times New Roman" w:hAnsi="Times New Roman" w:cs="Times New Roman"/>
          <w:b/>
          <w:bCs/>
        </w:rPr>
        <w:t>re to turn in tapes on time may</w:t>
      </w:r>
      <w:r w:rsidRPr="00AF5F03">
        <w:rPr>
          <w:rFonts w:ascii="Times New Roman" w:hAnsi="Times New Roman" w:cs="Times New Roman"/>
          <w:b/>
          <w:bCs/>
        </w:rPr>
        <w:t xml:space="preserve"> result in your final grade being reduced by one letter grade.</w:t>
      </w:r>
    </w:p>
    <w:p w14:paraId="354505D6" w14:textId="77777777" w:rsidR="00F63C22" w:rsidRDefault="00F63C22" w:rsidP="00AF5F03">
      <w:pPr>
        <w:rPr>
          <w:rFonts w:ascii="Times New Roman" w:hAnsi="Times New Roman" w:cs="Times New Roman"/>
        </w:rPr>
      </w:pPr>
      <w:r w:rsidRPr="00AF5F03">
        <w:rPr>
          <w:rFonts w:ascii="Times New Roman" w:hAnsi="Times New Roman" w:cs="Times New Roman"/>
          <w:b/>
          <w:bCs/>
        </w:rPr>
        <w:t xml:space="preserve">Hint: </w:t>
      </w:r>
      <w:r w:rsidRPr="00AF5F03">
        <w:rPr>
          <w:rFonts w:ascii="Times New Roman" w:hAnsi="Times New Roman" w:cs="Times New Roman"/>
        </w:rPr>
        <w:t xml:space="preserve">Using a micro cassette recorder will give you clearer tapes. Also, when you videotape, if you also audiotape, you will find it easier to transcribe. </w:t>
      </w:r>
    </w:p>
    <w:p w14:paraId="33FDBA1C" w14:textId="77777777" w:rsidR="00F63C22" w:rsidRDefault="00F63C22" w:rsidP="009932F9">
      <w:pPr>
        <w:widowControl/>
        <w:autoSpaceDE/>
        <w:autoSpaceDN/>
        <w:adjustRightInd/>
        <w:rPr>
          <w:rFonts w:ascii="Times New Roman" w:hAnsi="Times New Roman" w:cs="Times New Roman"/>
        </w:rPr>
      </w:pPr>
    </w:p>
    <w:p w14:paraId="27D99612" w14:textId="77777777" w:rsidR="00F63C22" w:rsidRPr="0061049E" w:rsidRDefault="00F63C22" w:rsidP="009932F9">
      <w:pPr>
        <w:widowControl/>
        <w:autoSpaceDE/>
        <w:autoSpaceDN/>
        <w:adjustRightInd/>
        <w:rPr>
          <w:rFonts w:ascii="Times New Roman" w:hAnsi="Times New Roman" w:cs="Times New Roman"/>
        </w:rPr>
      </w:pPr>
      <w:r w:rsidRPr="0061049E">
        <w:rPr>
          <w:rFonts w:ascii="Times New Roman" w:hAnsi="Times New Roman" w:cs="Times New Roman"/>
        </w:rPr>
        <w:t xml:space="preserve">Student performance in all course requirements will be evaluated according to the following descriptors: </w:t>
      </w:r>
    </w:p>
    <w:p w14:paraId="615EF878" w14:textId="77777777" w:rsidR="00F63C22" w:rsidRDefault="00F63C22" w:rsidP="0061049E">
      <w:pPr>
        <w:widowControl/>
        <w:autoSpaceDE/>
        <w:autoSpaceDN/>
        <w:adjustRightInd/>
        <w:rPr>
          <w:rFonts w:ascii="Times New Roman" w:hAnsi="Times New Roman" w:cs="Times New Roman"/>
        </w:rPr>
      </w:pPr>
      <w:r w:rsidRPr="00AF5F03">
        <w:rPr>
          <w:rFonts w:ascii="Times New Roman" w:hAnsi="Times New Roman" w:cs="Times New Roman"/>
          <w:b/>
          <w:bCs/>
        </w:rPr>
        <w:t>Score = A; Descriptor = Exceptional;</w:t>
      </w:r>
      <w:r w:rsidRPr="00AF5F03">
        <w:rPr>
          <w:rFonts w:ascii="Times New Roman" w:hAnsi="Times New Roman" w:cs="Times New Roman"/>
        </w:rPr>
        <w:t xml:space="preserve"> Explanation: The candidate demonstrates </w:t>
      </w:r>
      <w:r w:rsidRPr="00AF5F03">
        <w:rPr>
          <w:rFonts w:ascii="Times New Roman" w:hAnsi="Times New Roman" w:cs="Times New Roman"/>
          <w:i/>
          <w:iCs/>
        </w:rPr>
        <w:t>exceptional</w:t>
      </w:r>
      <w:r w:rsidRPr="00AF5F03">
        <w:rPr>
          <w:rFonts w:ascii="Times New Roman" w:hAnsi="Times New Roman" w:cs="Times New Roman"/>
        </w:rPr>
        <w:t xml:space="preserve"> understanding and/or skill expected of counselors at the initial level of certification.  Knowledge conveyed and/or performance demonstrated regarding this standard places the candidate at a level far beyond peers.</w:t>
      </w:r>
    </w:p>
    <w:p w14:paraId="136EFBD2" w14:textId="77777777" w:rsidR="00F63C22" w:rsidRDefault="00F63C22" w:rsidP="00C23868">
      <w:pPr>
        <w:widowControl/>
        <w:autoSpaceDE/>
        <w:autoSpaceDN/>
        <w:adjustRightInd/>
        <w:rPr>
          <w:rFonts w:ascii="Times New Roman" w:hAnsi="Times New Roman" w:cs="Times New Roman"/>
        </w:rPr>
      </w:pPr>
      <w:r>
        <w:rPr>
          <w:rFonts w:ascii="Times New Roman" w:hAnsi="Times New Roman" w:cs="Times New Roman"/>
          <w:b/>
          <w:bCs/>
        </w:rPr>
        <w:t>Sc</w:t>
      </w:r>
      <w:r w:rsidRPr="00AF5F03">
        <w:rPr>
          <w:rFonts w:ascii="Times New Roman" w:hAnsi="Times New Roman" w:cs="Times New Roman"/>
          <w:b/>
          <w:bCs/>
        </w:rPr>
        <w:t xml:space="preserve">ore = B; Descriptor = Proficient; </w:t>
      </w:r>
      <w:r w:rsidRPr="00AF5F03">
        <w:rPr>
          <w:rFonts w:ascii="Times New Roman" w:hAnsi="Times New Roman" w:cs="Times New Roman"/>
        </w:rPr>
        <w:t xml:space="preserve">Explanation: The candidate demonstrates </w:t>
      </w:r>
      <w:r w:rsidRPr="00AF5F03">
        <w:rPr>
          <w:rFonts w:ascii="Times New Roman" w:hAnsi="Times New Roman" w:cs="Times New Roman"/>
          <w:i/>
          <w:iCs/>
        </w:rPr>
        <w:t xml:space="preserve">proficient </w:t>
      </w:r>
      <w:r w:rsidRPr="00AF5F03">
        <w:rPr>
          <w:rFonts w:ascii="Times New Roman" w:hAnsi="Times New Roman" w:cs="Times New Roman"/>
        </w:rPr>
        <w:t>understanding and/or skill expected of counseling professionals at the initial level of certification. Knowledge conveyed and/or performance demonstrated regarding this standard is consistent with that of effective counseling practicum students.</w:t>
      </w:r>
      <w:r w:rsidRPr="00AF5F03">
        <w:rPr>
          <w:rFonts w:ascii="Times New Roman" w:hAnsi="Times New Roman" w:cs="Times New Roman"/>
        </w:rPr>
        <w:br/>
      </w:r>
      <w:r w:rsidRPr="00AF5F03">
        <w:rPr>
          <w:rFonts w:ascii="Times New Roman" w:hAnsi="Times New Roman" w:cs="Times New Roman"/>
          <w:b/>
          <w:bCs/>
        </w:rPr>
        <w:t xml:space="preserve">Score = C; Descriptor = Basic; </w:t>
      </w:r>
      <w:r w:rsidRPr="00AF5F03">
        <w:rPr>
          <w:rFonts w:ascii="Times New Roman" w:hAnsi="Times New Roman" w:cs="Times New Roman"/>
        </w:rPr>
        <w:t xml:space="preserve">Explanation: The candidate demonstrates a </w:t>
      </w:r>
      <w:r w:rsidRPr="00AF5F03">
        <w:rPr>
          <w:rFonts w:ascii="Times New Roman" w:hAnsi="Times New Roman" w:cs="Times New Roman"/>
          <w:i/>
          <w:iCs/>
        </w:rPr>
        <w:t>basic</w:t>
      </w:r>
      <w:r w:rsidRPr="00AF5F03">
        <w:rPr>
          <w:rFonts w:ascii="Times New Roman" w:hAnsi="Times New Roman" w:cs="Times New Roman"/>
        </w:rPr>
        <w:t xml:space="preserve"> level of understanding and/or skill expected of counseling professionals at the initial level of certification. Knowledge conveyed and/or performance demonstrated regarding this standard is consistent with practicum students' initial understanding and/or performance in this area.  </w:t>
      </w:r>
      <w:r w:rsidRPr="00AF5F03">
        <w:rPr>
          <w:rFonts w:ascii="Times New Roman" w:hAnsi="Times New Roman" w:cs="Times New Roman"/>
        </w:rPr>
        <w:br/>
      </w:r>
      <w:r w:rsidRPr="00AF5F03">
        <w:rPr>
          <w:rFonts w:ascii="Times New Roman" w:hAnsi="Times New Roman" w:cs="Times New Roman"/>
          <w:b/>
          <w:bCs/>
        </w:rPr>
        <w:t xml:space="preserve">Score = D or F; Descriptor = Unacceptable; </w:t>
      </w:r>
      <w:r w:rsidRPr="00AF5F03">
        <w:rPr>
          <w:rFonts w:ascii="Times New Roman" w:hAnsi="Times New Roman" w:cs="Times New Roman"/>
        </w:rPr>
        <w:t xml:space="preserve">Explanation: The candidate does not demonstrate a </w:t>
      </w:r>
      <w:r w:rsidRPr="00AF5F03">
        <w:rPr>
          <w:rFonts w:ascii="Times New Roman" w:hAnsi="Times New Roman" w:cs="Times New Roman"/>
          <w:i/>
          <w:iCs/>
        </w:rPr>
        <w:t>minimal</w:t>
      </w:r>
      <w:r w:rsidRPr="00AF5F03">
        <w:rPr>
          <w:rFonts w:ascii="Times New Roman" w:hAnsi="Times New Roman" w:cs="Times New Roman"/>
        </w:rPr>
        <w:t xml:space="preserve"> level of understanding and/or skill expected of counseling professionals at the beginning or Class B level of certification. Knowledge conveyed and/or performance demonstrated regarding this standard is unsatisfactory. </w:t>
      </w:r>
    </w:p>
    <w:p w14:paraId="23BF742B" w14:textId="77777777" w:rsidR="001A078C" w:rsidRDefault="001A078C" w:rsidP="00C23868">
      <w:pPr>
        <w:widowControl/>
        <w:autoSpaceDE/>
        <w:autoSpaceDN/>
        <w:adjustRightInd/>
        <w:rPr>
          <w:rFonts w:ascii="Times New Roman" w:hAnsi="Times New Roman" w:cs="Times New Roman"/>
        </w:rPr>
      </w:pPr>
    </w:p>
    <w:p w14:paraId="02D8570A" w14:textId="77777777" w:rsidR="001A078C" w:rsidRDefault="001A078C" w:rsidP="001A078C">
      <w:pPr>
        <w:widowControl/>
        <w:autoSpaceDE/>
        <w:autoSpaceDN/>
        <w:adjustRightInd/>
        <w:rPr>
          <w:rFonts w:ascii="Times New Roman" w:hAnsi="Times New Roman" w:cs="Times New Roman"/>
        </w:rPr>
      </w:pPr>
      <w:r w:rsidRPr="001A078C">
        <w:rPr>
          <w:rFonts w:ascii="Times New Roman" w:hAnsi="Times New Roman" w:cs="Times New Roman"/>
        </w:rPr>
        <w:t xml:space="preserve">Students must demonstrate minimum clinical skills as determined by the faculty supervisors for practicum and internship classes. Primary evaluation of these skills occurs when the student is enrolled in Practicum. Failure to master these facilitative skills will result in the student repeating the practicum course until the skills are </w:t>
      </w:r>
      <w:r w:rsidRPr="001A078C">
        <w:rPr>
          <w:rFonts w:ascii="Times New Roman" w:hAnsi="Times New Roman" w:cs="Times New Roman"/>
        </w:rPr>
        <w:lastRenderedPageBreak/>
        <w:t xml:space="preserve">satisfactorily demonstrated. Students must attain a grade of B or better in Practicum before they will be allowed to enroll in internship. </w:t>
      </w:r>
    </w:p>
    <w:p w14:paraId="408FBDB3" w14:textId="77777777" w:rsidR="001A078C" w:rsidRDefault="001A078C" w:rsidP="001A078C">
      <w:pPr>
        <w:widowControl/>
        <w:autoSpaceDE/>
        <w:autoSpaceDN/>
        <w:adjustRightInd/>
        <w:rPr>
          <w:rFonts w:ascii="Times New Roman" w:hAnsi="Times New Roman" w:cs="Times New Roman"/>
        </w:rPr>
      </w:pPr>
    </w:p>
    <w:p w14:paraId="656D562B" w14:textId="43DFD12B" w:rsidR="001A078C" w:rsidRDefault="001A078C" w:rsidP="001A078C">
      <w:pPr>
        <w:widowControl/>
        <w:autoSpaceDE/>
        <w:autoSpaceDN/>
        <w:adjustRightInd/>
        <w:rPr>
          <w:rFonts w:ascii="Times New Roman" w:hAnsi="Times New Roman" w:cs="Times New Roman"/>
        </w:rPr>
      </w:pPr>
      <w:r w:rsidRPr="001A078C">
        <w:rPr>
          <w:rFonts w:ascii="Times New Roman" w:hAnsi="Times New Roman" w:cs="Times New Roman"/>
        </w:rPr>
        <w:t xml:space="preserve">Students will not be allowed to begin the Internship in Counseling class until they have completed all requirements for Practicum. Students must have achieved at least a 3.00 GPA prior to enrolling in Practicum and must maintain at least a 3.00 GPA prior to enrolling in Internship. </w:t>
      </w:r>
    </w:p>
    <w:p w14:paraId="7C684139" w14:textId="77777777" w:rsidR="00111103" w:rsidRDefault="00111103" w:rsidP="001A078C">
      <w:pPr>
        <w:widowControl/>
        <w:autoSpaceDE/>
        <w:autoSpaceDN/>
        <w:adjustRightInd/>
        <w:rPr>
          <w:rFonts w:ascii="Times New Roman" w:hAnsi="Times New Roman" w:cs="Times New Roman"/>
        </w:rPr>
      </w:pPr>
    </w:p>
    <w:bookmarkEnd w:id="1"/>
    <w:p w14:paraId="2E8F8DCF" w14:textId="77777777" w:rsidR="00F63C22" w:rsidRPr="00BC493E" w:rsidRDefault="00F63C22" w:rsidP="00BC493E">
      <w:pPr>
        <w:rPr>
          <w:rFonts w:ascii="Times New Roman" w:hAnsi="Times New Roman" w:cs="Times New Roman"/>
        </w:rPr>
      </w:pPr>
      <w:r w:rsidRPr="00BC493E">
        <w:rPr>
          <w:rFonts w:ascii="Times New Roman" w:hAnsi="Times New Roman" w:cs="Times New Roman"/>
          <w:b/>
          <w:bCs/>
        </w:rPr>
        <w:t xml:space="preserve">Academic Honesty. </w:t>
      </w:r>
      <w:r w:rsidRPr="00BC493E">
        <w:rPr>
          <w:rFonts w:ascii="Times New Roman" w:hAnsi="Times New Roman" w:cs="Times New Roman"/>
        </w:rPr>
        <w:t xml:space="preserve"> 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w:t>
      </w:r>
    </w:p>
    <w:p w14:paraId="543FFE0A" w14:textId="77777777" w:rsidR="00F63C22" w:rsidRPr="00BC493E" w:rsidRDefault="00F63C22" w:rsidP="00BC493E">
      <w:pPr>
        <w:rPr>
          <w:rFonts w:ascii="Times New Roman" w:hAnsi="Times New Roman" w:cs="Times New Roman"/>
        </w:rPr>
      </w:pPr>
      <w:r w:rsidRPr="00BC493E">
        <w:rPr>
          <w:rFonts w:ascii="Times New Roman" w:hAnsi="Times New Roman" w:cs="Times New Roman"/>
        </w:rPr>
        <w:t>Incidents of possible student academic dishonesty will be addressed in accordance with the following guidelines:</w:t>
      </w:r>
    </w:p>
    <w:p w14:paraId="3601962F" w14:textId="77777777" w:rsidR="00F63C22" w:rsidRPr="00BC493E" w:rsidRDefault="00F63C22" w:rsidP="00BC493E">
      <w:pPr>
        <w:numPr>
          <w:ilvl w:val="0"/>
          <w:numId w:val="5"/>
        </w:numPr>
        <w:tabs>
          <w:tab w:val="clear" w:pos="795"/>
        </w:tabs>
        <w:autoSpaceDE/>
        <w:autoSpaceDN/>
        <w:adjustRightInd/>
        <w:ind w:left="720" w:hanging="720"/>
        <w:rPr>
          <w:rFonts w:ascii="Times New Roman" w:hAnsi="Times New Roman" w:cs="Times New Roman"/>
        </w:rPr>
      </w:pPr>
      <w:r w:rsidRPr="00BC493E">
        <w:rPr>
          <w:rFonts w:ascii="Times New Roman" w:hAnsi="Times New Roman" w:cs="Times New Roman"/>
        </w:rPr>
        <w:t xml:space="preserve">The instructor is responsible for investigating and documenting any incident of alleged academic dishonesty that occurs under the instructor’s purview.  </w:t>
      </w:r>
    </w:p>
    <w:p w14:paraId="75EB46AA" w14:textId="77777777" w:rsidR="00F63C22" w:rsidRPr="00BC493E" w:rsidRDefault="00F63C22" w:rsidP="00BC493E">
      <w:pPr>
        <w:ind w:left="720" w:hanging="720"/>
        <w:rPr>
          <w:rFonts w:ascii="Times New Roman" w:hAnsi="Times New Roman" w:cs="Times New Roman"/>
        </w:rPr>
      </w:pPr>
      <w:r w:rsidRPr="00BC493E">
        <w:rPr>
          <w:rFonts w:ascii="Times New Roman" w:hAnsi="Times New Roman" w:cs="Times New Roman"/>
        </w:rPr>
        <w:t xml:space="preserve">2. </w:t>
      </w:r>
      <w:r w:rsidRPr="00BC493E">
        <w:rPr>
          <w:rFonts w:ascii="Times New Roman" w:hAnsi="Times New Roman" w:cs="Times New Roman"/>
        </w:rPr>
        <w:tab/>
        <w:t>If the instructor finds the allegation of academic dishonesty to have merit, then the instructor, after a documented conference with the student, will develop a plan for disciplinary action. If the student agrees to this plan, then both instructor and student will sign the agreement.  The faculty member will forward a copy of the signed agreement to the Office of Student Conduct for record-keeping purposes.</w:t>
      </w:r>
    </w:p>
    <w:p w14:paraId="5E02CD6F" w14:textId="77777777" w:rsidR="00F63C22" w:rsidRPr="00BC493E" w:rsidRDefault="00F63C22" w:rsidP="00BC493E">
      <w:pPr>
        <w:tabs>
          <w:tab w:val="left" w:pos="810"/>
        </w:tabs>
        <w:ind w:left="720" w:hanging="720"/>
        <w:rPr>
          <w:rFonts w:ascii="Times New Roman" w:hAnsi="Times New Roman" w:cs="Times New Roman"/>
        </w:rPr>
      </w:pPr>
      <w:r w:rsidRPr="00BC493E">
        <w:rPr>
          <w:rFonts w:ascii="Times New Roman" w:hAnsi="Times New Roman" w:cs="Times New Roman"/>
        </w:rPr>
        <w:t>3.</w:t>
      </w:r>
      <w:r w:rsidRPr="00BC493E">
        <w:rPr>
          <w:rFonts w:ascii="Times New Roman" w:hAnsi="Times New Roman" w:cs="Times New Roman"/>
        </w:rPr>
        <w:tab/>
        <w:t xml:space="preserve">If the student disagrees with the instructor’s proposed plan for disciplinary action and wishes to take further action, he/she is responsible for scheduling a meeting with the chair of the department where the course is housed to appeal the proposed disciplinary plan. The department chair shall mediate the matter and seek a satisfactory judgment acceptable to the faculty member based on meetings with all parties. If a resolution is reached, the disposition of the case will be forwarded to the Office of Student Conduct.  If a resolution at the departmental level is not reached and the student wishes to take further action, he/she is responsible for scheduling a meeting with the dean of the college where the course is housed to appeal the proposed disciplinary plan. The college dean shall mediate the matter and seek a satisfactory judgment acceptable to the faculty member based on meetings with all parties. If a resolution is reached, the disposition of the case will be forwarded to the Office of Student Conduct. If a resolution at the college level is not reached and the student wishes to take further action, he/she is responsible for scheduling a meeting with the Vice President for Academic Affairs and Provost (VPAA/P) to appeal the proposed disciplinary plan. The VPAA/P shall mediate the matter and seek a satisfactory judgment acceptable to the faculty member based on meetings with all parties. After reviewing all documentation, the VPAA/P may, at his/her discretion, choose either to affirm the proposed action, to refer the case to the Office of Student Conduct for further review, or to dismiss the matter depending on the merits of the case.  The final disposition of the case will be disseminated to appropriate parties, </w:t>
      </w:r>
      <w:r w:rsidRPr="00BC493E">
        <w:rPr>
          <w:rFonts w:ascii="Times New Roman" w:hAnsi="Times New Roman" w:cs="Times New Roman"/>
        </w:rPr>
        <w:lastRenderedPageBreak/>
        <w:t xml:space="preserve">including the Office of Student Conduct.  </w:t>
      </w:r>
    </w:p>
    <w:p w14:paraId="2C9007E6" w14:textId="77777777" w:rsidR="00F63C22" w:rsidRDefault="00F63C22" w:rsidP="00BC493E">
      <w:pPr>
        <w:ind w:left="720" w:hanging="720"/>
      </w:pPr>
      <w:r w:rsidRPr="00BC493E">
        <w:rPr>
          <w:rFonts w:ascii="Times New Roman" w:hAnsi="Times New Roman" w:cs="Times New Roman"/>
        </w:rPr>
        <w:t xml:space="preserve">4. </w:t>
      </w:r>
      <w:r w:rsidRPr="00BC493E">
        <w:rPr>
          <w:rFonts w:ascii="Times New Roman" w:hAnsi="Times New Roman" w:cs="Times New Roman"/>
        </w:rPr>
        <w:tab/>
        <w:t>If a student is allowed academic progression but demonstrates a repeated pattern of academic dishonesty, the VPAA/P may, after consultation with the Office of Student Conduct, assign additional penalties to the student, including removal from the University</w:t>
      </w:r>
      <w:r w:rsidRPr="00E75C22">
        <w:t>.</w:t>
      </w:r>
    </w:p>
    <w:p w14:paraId="2C8BBD9A" w14:textId="77777777" w:rsidR="00F63C22" w:rsidRDefault="00F63C22" w:rsidP="00BC493E"/>
    <w:p w14:paraId="07F57585" w14:textId="77777777" w:rsidR="00F63C22" w:rsidRPr="000D2AD0" w:rsidRDefault="00F63C22" w:rsidP="000D2AD0">
      <w:pPr>
        <w:rPr>
          <w:rFonts w:ascii="Times New Roman" w:hAnsi="Times New Roman" w:cs="Times New Roman"/>
          <w:b/>
          <w:bCs/>
        </w:rPr>
      </w:pPr>
      <w:r w:rsidRPr="000D2AD0">
        <w:rPr>
          <w:rFonts w:ascii="Times New Roman" w:hAnsi="Times New Roman" w:cs="Times New Roman"/>
          <w:b/>
          <w:bCs/>
        </w:rPr>
        <w:t>Attendance</w:t>
      </w:r>
    </w:p>
    <w:p w14:paraId="6EAA281C" w14:textId="77777777" w:rsidR="00F63C22" w:rsidRPr="000D2AD0" w:rsidRDefault="00F63C22" w:rsidP="000D2AD0">
      <w:pPr>
        <w:rPr>
          <w:rFonts w:ascii="Times New Roman" w:hAnsi="Times New Roman" w:cs="Times New Roman"/>
        </w:rPr>
      </w:pPr>
      <w:r w:rsidRPr="000D2AD0">
        <w:rPr>
          <w:rFonts w:ascii="Times New Roman" w:hAnsi="Times New Roman" w:cs="Times New Roman"/>
          <w:b/>
          <w:bCs/>
        </w:rPr>
        <w:t>UNA’s attendance policy states:</w:t>
      </w:r>
      <w:r w:rsidRPr="000D2AD0">
        <w:rPr>
          <w:rFonts w:ascii="Times New Roman" w:hAnsi="Times New Roman" w:cs="Times New Roman"/>
        </w:rPr>
        <w:t xml:space="preserve"> “Graduate work is based on levels of maturity and seriousness of purpose which assume regular and punctual class attendance. In order to protect academic status, circumstances necessitating extended absences should be the basis for conferral with the appropriate college dean. Each student is directly responsible to the individual professor for absences and for making up work missed. Particular policies and procedures on absences and makeup work are established in writing for each class, are announced by the professor at the beginning of the term, and for excessive absences, may provide for appropriate penalties including reduction in grades or professor-initiated withdrawal from class. Official written excuses for absences are issued only for absences incurred in connection with university-sponsored activities. For all other types of group or individual absences, including illness, authorization or excuse is the province of the individual professor.” (p.33)</w:t>
      </w:r>
    </w:p>
    <w:p w14:paraId="10D1AE3D" w14:textId="77777777" w:rsidR="0066606F" w:rsidRDefault="0066606F" w:rsidP="000D2AD0">
      <w:pPr>
        <w:rPr>
          <w:rFonts w:ascii="Times New Roman" w:hAnsi="Times New Roman" w:cs="Times New Roman"/>
          <w:b/>
          <w:bCs/>
        </w:rPr>
      </w:pPr>
    </w:p>
    <w:p w14:paraId="57161B92" w14:textId="77777777" w:rsidR="00F63C22" w:rsidRPr="000D2AD0" w:rsidRDefault="00F63C22" w:rsidP="000D2AD0">
      <w:pPr>
        <w:rPr>
          <w:rFonts w:ascii="Times New Roman" w:hAnsi="Times New Roman" w:cs="Times New Roman"/>
        </w:rPr>
      </w:pPr>
      <w:r w:rsidRPr="000D2AD0">
        <w:rPr>
          <w:rFonts w:ascii="Times New Roman" w:hAnsi="Times New Roman" w:cs="Times New Roman"/>
          <w:b/>
          <w:bCs/>
        </w:rPr>
        <w:t>All faculty in the Counselor Education department have adopted the following policy:</w:t>
      </w:r>
      <w:r w:rsidRPr="000D2AD0">
        <w:rPr>
          <w:rFonts w:ascii="Times New Roman" w:hAnsi="Times New Roman" w:cs="Times New Roman"/>
        </w:rPr>
        <w:t xml:space="preserve"> </w:t>
      </w:r>
    </w:p>
    <w:p w14:paraId="062C9FD6" w14:textId="77777777" w:rsidR="00F63C22" w:rsidRPr="000D2AD0" w:rsidRDefault="00F63C22" w:rsidP="000D2AD0">
      <w:pPr>
        <w:rPr>
          <w:rFonts w:ascii="Times New Roman" w:hAnsi="Times New Roman" w:cs="Times New Roman"/>
        </w:rPr>
      </w:pPr>
      <w:r w:rsidRPr="000D2AD0">
        <w:rPr>
          <w:rFonts w:ascii="Times New Roman" w:hAnsi="Times New Roman" w:cs="Times New Roman"/>
        </w:rPr>
        <w:t xml:space="preserve">If a student misses more than four classes, that student will be required to withdraw from the course. If the fifth absence occurs after the withdrawal deadline, the student will receive a failing grade.   </w:t>
      </w:r>
    </w:p>
    <w:p w14:paraId="78FC8884" w14:textId="77777777" w:rsidR="00F63C22" w:rsidRPr="000D2AD0" w:rsidRDefault="00F63C22" w:rsidP="005F49E3">
      <w:pPr>
        <w:spacing w:line="259" w:lineRule="exact"/>
        <w:rPr>
          <w:rFonts w:ascii="Times New Roman" w:hAnsi="Times New Roman" w:cs="Times New Roman"/>
        </w:rPr>
      </w:pPr>
    </w:p>
    <w:p w14:paraId="0B0E1D80" w14:textId="77777777" w:rsidR="00F63C22" w:rsidRPr="00AF5F03" w:rsidRDefault="00F63C22" w:rsidP="00266287">
      <w:pPr>
        <w:rPr>
          <w:rFonts w:ascii="Times New Roman" w:hAnsi="Times New Roman" w:cs="Times New Roman"/>
          <w:b/>
          <w:bCs/>
        </w:rPr>
      </w:pPr>
      <w:r w:rsidRPr="00AF5F03">
        <w:rPr>
          <w:rFonts w:ascii="Times New Roman" w:hAnsi="Times New Roman" w:cs="Times New Roman"/>
          <w:b/>
          <w:bCs/>
        </w:rPr>
        <w:t>Accommodation Statement</w:t>
      </w:r>
    </w:p>
    <w:p w14:paraId="378E808E" w14:textId="77777777" w:rsidR="00F63C22" w:rsidRPr="00DF6471" w:rsidRDefault="00F63C22" w:rsidP="00DF6471">
      <w:pPr>
        <w:rPr>
          <w:rFonts w:ascii="Times New Roman" w:hAnsi="Times New Roman" w:cs="Times New Roman"/>
        </w:rPr>
      </w:pPr>
      <w:r w:rsidRPr="00DF6471">
        <w:rPr>
          <w:rFonts w:ascii="Times New Roman" w:hAnsi="Times New Roman" w:cs="Times New Roman"/>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DF6471">
        <w:rPr>
          <w:rFonts w:ascii="Times New Roman" w:hAnsi="Times New Roman" w:cs="Times New Roman"/>
          <w:u w:val="single"/>
        </w:rPr>
        <w:t xml:space="preserve"> </w:t>
      </w:r>
      <w:r w:rsidRPr="00DF6471">
        <w:rPr>
          <w:rFonts w:ascii="Times New Roman" w:hAnsi="Times New Roman" w:cs="Times New Roman"/>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14:paraId="70E6A53E" w14:textId="77777777" w:rsidR="0066606F" w:rsidRDefault="0066606F" w:rsidP="00AE3005">
      <w:pPr>
        <w:pStyle w:val="NormalWeb"/>
        <w:spacing w:before="0" w:beforeAutospacing="0" w:after="0" w:afterAutospacing="0"/>
      </w:pPr>
    </w:p>
    <w:p w14:paraId="5B5E3DAC" w14:textId="77777777" w:rsidR="00AE3005" w:rsidRPr="00AE3005" w:rsidRDefault="00AE3005" w:rsidP="00AE3005">
      <w:pPr>
        <w:pStyle w:val="NormalWeb"/>
        <w:spacing w:before="0" w:beforeAutospacing="0" w:after="0" w:afterAutospacing="0"/>
        <w:rPr>
          <w:b/>
        </w:rPr>
      </w:pPr>
      <w:r w:rsidRPr="00AE3005">
        <w:rPr>
          <w:b/>
        </w:rPr>
        <w:t>Title IX</w:t>
      </w:r>
    </w:p>
    <w:p w14:paraId="4970DCF4" w14:textId="77777777" w:rsidR="00AE3005" w:rsidRPr="00273DB3" w:rsidRDefault="00AE3005" w:rsidP="00AE3005">
      <w:pPr>
        <w:pStyle w:val="NormalWeb"/>
        <w:spacing w:before="0" w:beforeAutospacing="0"/>
        <w:rPr>
          <w:b/>
        </w:rPr>
      </w:pPr>
      <w:r>
        <w:t>The University of North Alabama has an expectation of mutual respect.  Students, staff, administrators, and faculty are entitled to a working environment and educa</w:t>
      </w:r>
      <w:r>
        <w:lastRenderedPageBreak/>
        <w:t xml:space="preserve">tional environment free of discriminatory harassment. This includes sexual violence, sexual harassment, domestic and intimate partner violence, stalking, gender-based discrimination, discrimination against pregnant and parenting students, and gender-based bullying and hazing. </w:t>
      </w:r>
    </w:p>
    <w:p w14:paraId="09D964F2" w14:textId="77777777" w:rsidR="0066606F" w:rsidRDefault="00AE3005" w:rsidP="00AE3005">
      <w:pPr>
        <w:pStyle w:val="NormalWeb"/>
      </w:pPr>
      <w:r>
        <w:t>Faculty and staff are required by federal law to report any observations of harassment (including online harassment) as well as any notice given by students or colleagues of any of the behaviors noted above. Retaliation against any person who reports discrimination or harassment is also prohibited. UNA’s policies and regulations covering discrimination and harassment may be accessed at www.una.edu/titleix.  If you have experienced or observed discrimination or harassment, confidential reporting resources can be found on the website or you may make a formal complaint by contacting the Title IX Coordinator at 256-765-4223. </w:t>
      </w:r>
    </w:p>
    <w:p w14:paraId="74024565" w14:textId="77777777" w:rsidR="0066606F" w:rsidRDefault="0066606F" w:rsidP="0066606F">
      <w:pPr>
        <w:pStyle w:val="NormalWeb"/>
        <w:contextualSpacing/>
        <w:rPr>
          <w:b/>
        </w:rPr>
      </w:pPr>
      <w:r w:rsidRPr="0066606F">
        <w:rPr>
          <w:b/>
        </w:rPr>
        <w:t>UNA Portal Statement </w:t>
      </w:r>
    </w:p>
    <w:p w14:paraId="162D1759" w14:textId="77777777" w:rsidR="00B54DF3" w:rsidRDefault="0066606F" w:rsidP="0066606F">
      <w:pPr>
        <w:pStyle w:val="NormalWeb"/>
        <w:contextualSpacing/>
      </w:pPr>
      <w:r w:rsidRPr="0066606F">
        <w:t xml:space="preserve">The University of North Alabama’s official communication vehicle is UNA Portal – with an emphasis on email (accessed through the homepage at </w:t>
      </w:r>
      <w:hyperlink r:id="rId9" w:history="1">
        <w:r w:rsidRPr="0066606F">
          <w:rPr>
            <w:rStyle w:val="Hyperlink"/>
          </w:rPr>
          <w:t>http://www.una.edu</w:t>
        </w:r>
      </w:hyperlink>
      <w:r w:rsidRPr="0066606F">
        <w:t xml:space="preserve">). Please check this email account </w:t>
      </w:r>
      <w:r w:rsidRPr="0066606F">
        <w:rPr>
          <w:b/>
        </w:rPr>
        <w:t>regularly</w:t>
      </w:r>
      <w:r w:rsidRPr="0066606F">
        <w:t xml:space="preserve"> and route Canvas communications to it as well to ensure timely communication regarding course, program, and university matters. </w:t>
      </w:r>
    </w:p>
    <w:p w14:paraId="5AE57B49" w14:textId="77777777" w:rsidR="00B54DF3" w:rsidRDefault="00B54DF3" w:rsidP="0066606F">
      <w:pPr>
        <w:pStyle w:val="NormalWeb"/>
        <w:contextualSpacing/>
      </w:pPr>
    </w:p>
    <w:p w14:paraId="30B78413" w14:textId="77777777" w:rsidR="00B54DF3" w:rsidRDefault="00B54DF3" w:rsidP="0066606F">
      <w:pPr>
        <w:pStyle w:val="NormalWeb"/>
        <w:contextualSpacing/>
        <w:rPr>
          <w:b/>
        </w:rPr>
      </w:pPr>
      <w:r>
        <w:rPr>
          <w:b/>
        </w:rPr>
        <w:t>Tk20 Statement</w:t>
      </w:r>
    </w:p>
    <w:p w14:paraId="23F1FAB8" w14:textId="77777777" w:rsidR="007D102A" w:rsidRDefault="00B54DF3" w:rsidP="00B54DF3">
      <w:pPr>
        <w:pStyle w:val="NormalWeb"/>
        <w:contextualSpacing/>
      </w:pPr>
      <w:r w:rsidRPr="00B54DF3">
        <w:t xml:space="preserve">Tk20 is the official assessment management system of the University of North Alabama’s College of Education and Human Sciences.  All undergraduate and graduate programs leading to educator certification; undergraduate programs in Exercise Science, Fitness Management, Health Promotion, Recreation, and Sport Management; and all CACREP accredited programs require key assessments, projects, work samples, applications, professional testing and certification recommendations that will be collected, processed, and archived through the Tk20 system.   </w:t>
      </w:r>
    </w:p>
    <w:p w14:paraId="4F074764" w14:textId="152C2BF4" w:rsidR="00B54DF3" w:rsidRDefault="00B54DF3" w:rsidP="00B54DF3">
      <w:pPr>
        <w:pStyle w:val="NormalWeb"/>
        <w:contextualSpacing/>
      </w:pPr>
      <w:r w:rsidRPr="00B54DF3">
        <w:t xml:space="preserve">It is the responsibility of each student pursuing any degree or certification in the programs mentioned above to pay the one-time COEHS Assessment Fee, which will be billed through the student’s University account.  The fee will allow the student access to Tk20, and may be utilized for ten years from the activation date. Students with Assessment Fee billing issues should contact Dr. Katie Kinney, Tk20 Administrator at tk20@una.edu.  </w:t>
      </w:r>
    </w:p>
    <w:p w14:paraId="654AB4A6" w14:textId="77777777" w:rsidR="0066606F" w:rsidRDefault="0066606F" w:rsidP="0066606F">
      <w:pPr>
        <w:pStyle w:val="NormalWeb"/>
        <w:contextualSpacing/>
        <w:rPr>
          <w:b/>
        </w:rPr>
      </w:pPr>
    </w:p>
    <w:p w14:paraId="7E011EAA" w14:textId="77777777" w:rsidR="00E277DA" w:rsidRPr="0066606F" w:rsidRDefault="00F63C22" w:rsidP="0066606F">
      <w:pPr>
        <w:pStyle w:val="NormalWeb"/>
        <w:contextualSpacing/>
        <w:rPr>
          <w:b/>
        </w:rPr>
      </w:pPr>
      <w:r w:rsidRPr="00EB4FD8">
        <w:rPr>
          <w:b/>
          <w:bCs/>
        </w:rPr>
        <w:t>Emergency Procedures</w:t>
      </w:r>
    </w:p>
    <w:p w14:paraId="0C026236" w14:textId="77777777" w:rsidR="00F63C22" w:rsidRPr="00EB4FD8" w:rsidRDefault="00F63C22" w:rsidP="0066606F">
      <w:pPr>
        <w:pStyle w:val="NormalWeb"/>
        <w:spacing w:before="0" w:beforeAutospacing="0"/>
        <w:contextualSpacing/>
      </w:pPr>
      <w:r w:rsidRPr="00EB4FD8">
        <w:t>Upon hearing the fire/emergency alarm, or when instructed by the building coordinator to do so, students will evacuate the building under the supervision of the faculty and staff. While evacuating, please keep in mind the following:</w:t>
      </w:r>
    </w:p>
    <w:p w14:paraId="527E6E3C" w14:textId="77777777" w:rsidR="00F63C22" w:rsidRPr="00EB4FD8" w:rsidRDefault="00F63C22" w:rsidP="0066606F">
      <w:pPr>
        <w:pStyle w:val="ColorfulList-Accent11"/>
        <w:numPr>
          <w:ilvl w:val="0"/>
          <w:numId w:val="11"/>
        </w:numPr>
      </w:pPr>
      <w:r w:rsidRPr="00EB4FD8">
        <w:t>Assist persons with physical disabilities, if needed.</w:t>
      </w:r>
    </w:p>
    <w:p w14:paraId="5757CB9D" w14:textId="77777777" w:rsidR="00F63C22" w:rsidRPr="00EB4FD8" w:rsidRDefault="00F63C22" w:rsidP="0066606F">
      <w:pPr>
        <w:pStyle w:val="ColorfulList-Accent11"/>
        <w:numPr>
          <w:ilvl w:val="0"/>
          <w:numId w:val="4"/>
        </w:numPr>
      </w:pPr>
      <w:r w:rsidRPr="00EB4FD8">
        <w:t>Do not use the elevators.</w:t>
      </w:r>
    </w:p>
    <w:p w14:paraId="5E2B1B61" w14:textId="77777777" w:rsidR="00F63C22" w:rsidRPr="00EB4FD8" w:rsidRDefault="00F63C22" w:rsidP="0066606F">
      <w:pPr>
        <w:pStyle w:val="ColorfulList-Accent11"/>
        <w:numPr>
          <w:ilvl w:val="0"/>
          <w:numId w:val="4"/>
        </w:numPr>
      </w:pPr>
      <w:r w:rsidRPr="00EB4FD8">
        <w:t>Time permitting, close all doors and windows.</w:t>
      </w:r>
    </w:p>
    <w:p w14:paraId="36C62DCF" w14:textId="77777777" w:rsidR="00F63C22" w:rsidRPr="00EB4FD8" w:rsidRDefault="00F63C22" w:rsidP="0066606F">
      <w:pPr>
        <w:pStyle w:val="ColorfulList-Accent11"/>
        <w:numPr>
          <w:ilvl w:val="0"/>
          <w:numId w:val="4"/>
        </w:numPr>
      </w:pPr>
      <w:r w:rsidRPr="00EB4FD8">
        <w:t>Alert others in the building as you exit.</w:t>
      </w:r>
    </w:p>
    <w:p w14:paraId="6BD8224F" w14:textId="77777777" w:rsidR="0066606F" w:rsidRDefault="00F63C22" w:rsidP="0066606F">
      <w:pPr>
        <w:contextualSpacing/>
        <w:rPr>
          <w:rFonts w:ascii="Times New Roman" w:hAnsi="Times New Roman" w:cs="Times New Roman"/>
        </w:rPr>
      </w:pPr>
      <w:r w:rsidRPr="00EB4FD8">
        <w:rPr>
          <w:rFonts w:ascii="Times New Roman" w:hAnsi="Times New Roman" w:cs="Times New Roman"/>
        </w:rPr>
        <w:t xml:space="preserve">Faculty, staff and students will stay in a designated assembly area until notified otherwise by authorized </w:t>
      </w:r>
    </w:p>
    <w:p w14:paraId="5DA90ECF" w14:textId="77777777" w:rsidR="00F63C22" w:rsidRDefault="00F63C22" w:rsidP="0066606F">
      <w:pPr>
        <w:contextualSpacing/>
        <w:rPr>
          <w:rFonts w:ascii="Times New Roman" w:hAnsi="Times New Roman" w:cs="Times New Roman"/>
        </w:rPr>
      </w:pPr>
      <w:r w:rsidRPr="00EB4FD8">
        <w:rPr>
          <w:rFonts w:ascii="Times New Roman" w:hAnsi="Times New Roman" w:cs="Times New Roman"/>
        </w:rPr>
        <w:lastRenderedPageBreak/>
        <w:t>personnel, including UNA facilities staff, UNA Police Officers, UNA Administrators, or Fire Department personnel.</w:t>
      </w:r>
    </w:p>
    <w:p w14:paraId="39A9FA6F" w14:textId="77777777" w:rsidR="00F63C22" w:rsidRDefault="00F63C22" w:rsidP="00EB4FD8">
      <w:pPr>
        <w:rPr>
          <w:rFonts w:ascii="Times New Roman" w:hAnsi="Times New Roman" w:cs="Times New Roman"/>
        </w:rPr>
      </w:pPr>
    </w:p>
    <w:p w14:paraId="48F948FE" w14:textId="77777777" w:rsidR="00F63C22" w:rsidRDefault="00F63C22" w:rsidP="00C94003">
      <w:pPr>
        <w:rPr>
          <w:rFonts w:ascii="Times New Roman" w:hAnsi="Times New Roman" w:cs="Times New Roman"/>
          <w:b/>
          <w:bCs/>
        </w:rPr>
      </w:pPr>
      <w:r>
        <w:rPr>
          <w:rFonts w:ascii="Times New Roman" w:hAnsi="Times New Roman" w:cs="Times New Roman"/>
          <w:b/>
          <w:bCs/>
        </w:rPr>
        <w:t>Electronic Devices</w:t>
      </w:r>
    </w:p>
    <w:p w14:paraId="1E721BDB" w14:textId="230900C9" w:rsidR="00F63C22" w:rsidRDefault="00F63C22" w:rsidP="00C94003">
      <w:pPr>
        <w:widowControl/>
        <w:overflowPunct w:val="0"/>
        <w:textAlignment w:val="baseline"/>
        <w:rPr>
          <w:rFonts w:ascii="Times New Roman" w:hAnsi="Times New Roman" w:cs="Times New Roman"/>
        </w:rPr>
      </w:pPr>
      <w:r w:rsidRPr="00EB4FD8">
        <w:rPr>
          <w:rFonts w:ascii="Times New Roman" w:hAnsi="Times New Roman" w:cs="Times New Roman"/>
        </w:rPr>
        <w:t xml:space="preserve">Cell phones and other electronic devices are not permitted in class and should not be visible or audible. If a student needs cell phone access for a personal emergency or on-call work situation, the student may keep the phone visible and in vibrate or silent mode. Permission from the instructor must be obtained prior to class in these situations. </w:t>
      </w:r>
    </w:p>
    <w:p w14:paraId="2B6FEA53" w14:textId="3719A4A1" w:rsidR="00EB7F79" w:rsidRDefault="00EB7F79" w:rsidP="00C94003">
      <w:pPr>
        <w:widowControl/>
        <w:overflowPunct w:val="0"/>
        <w:textAlignment w:val="baseline"/>
        <w:rPr>
          <w:rFonts w:ascii="Times New Roman" w:hAnsi="Times New Roman" w:cs="Times New Roman"/>
        </w:rPr>
      </w:pPr>
    </w:p>
    <w:p w14:paraId="6A66D9E5" w14:textId="77777777" w:rsidR="00EB7F79" w:rsidRDefault="00EB7F79" w:rsidP="00EB7F79">
      <w:pPr>
        <w:pStyle w:val="NormalWeb"/>
        <w:spacing w:before="0" w:beforeAutospacing="0" w:after="0" w:afterAutospacing="0"/>
        <w:rPr>
          <w:b/>
        </w:rPr>
      </w:pPr>
      <w:r w:rsidRPr="00EB7F79">
        <w:rPr>
          <w:b/>
        </w:rPr>
        <w:t xml:space="preserve">UNA Counselor Education Social Media Policy </w:t>
      </w:r>
    </w:p>
    <w:p w14:paraId="659134F7" w14:textId="53E09953" w:rsidR="00EB7F79" w:rsidRPr="00EB7F79" w:rsidRDefault="00EB7F79" w:rsidP="00EB7F79">
      <w:pPr>
        <w:pStyle w:val="NormalWeb"/>
        <w:rPr>
          <w:b/>
        </w:rPr>
      </w:pPr>
      <w:r>
        <w:t xml:space="preserve">Since new social media outlets appear every day, and profession-specific ethical codes evolve more slowly, it is essential to be aware of challenges facing counselors and counselors-in-training.  </w:t>
      </w:r>
    </w:p>
    <w:p w14:paraId="0EA9E071" w14:textId="77777777" w:rsidR="00EB7F79" w:rsidRDefault="00EB7F79" w:rsidP="00EB7F79">
      <w:pPr>
        <w:pStyle w:val="NormalWeb"/>
        <w:spacing w:before="0" w:beforeAutospacing="0" w:after="0" w:afterAutospacing="0"/>
      </w:pPr>
      <w:r>
        <w:t xml:space="preserve">Consider the following prior to posting or transmitting on social media: </w:t>
      </w:r>
    </w:p>
    <w:p w14:paraId="26141A6E" w14:textId="77777777" w:rsidR="00EB7F79" w:rsidRDefault="00EB7F79" w:rsidP="00EB7F79">
      <w:pPr>
        <w:pStyle w:val="NormalWeb"/>
        <w:spacing w:before="0" w:beforeAutospacing="0" w:after="0" w:afterAutospacing="0"/>
      </w:pPr>
      <w:r>
        <w:t xml:space="preserve">* Think before you post or transmit.  </w:t>
      </w:r>
    </w:p>
    <w:p w14:paraId="6C46BD75" w14:textId="77777777" w:rsidR="00EB7F79" w:rsidRDefault="00EB7F79" w:rsidP="00EB7F79">
      <w:pPr>
        <w:pStyle w:val="NormalWeb"/>
        <w:spacing w:before="0" w:beforeAutospacing="0" w:after="0" w:afterAutospacing="0"/>
      </w:pPr>
      <w:r>
        <w:t xml:space="preserve">* Assume anything that you post or transmit on social media can be made public.  </w:t>
      </w:r>
    </w:p>
    <w:p w14:paraId="70DF26FD" w14:textId="77777777" w:rsidR="00EB7F79" w:rsidRDefault="00EB7F79" w:rsidP="00EB7F79">
      <w:pPr>
        <w:pStyle w:val="NormalWeb"/>
        <w:spacing w:before="0" w:beforeAutospacing="0" w:after="0" w:afterAutospacing="0"/>
      </w:pPr>
      <w:r>
        <w:t xml:space="preserve">* An electronic post or transmission is a digital tattoo and there is currently no laser to remove it. </w:t>
      </w:r>
    </w:p>
    <w:p w14:paraId="1B8B277B" w14:textId="77777777" w:rsidR="00EB7F79" w:rsidRDefault="00EB7F79" w:rsidP="00EB7F79">
      <w:pPr>
        <w:pStyle w:val="NormalWeb"/>
        <w:spacing w:before="0" w:beforeAutospacing="0" w:after="0" w:afterAutospacing="0"/>
        <w:ind w:left="450" w:hanging="450"/>
      </w:pPr>
      <w:r>
        <w:t>* Employers often search social media to learn more about you prior to interviews or offers of   employment.</w:t>
      </w:r>
    </w:p>
    <w:p w14:paraId="3BE7B0EC" w14:textId="61A53FBD" w:rsidR="00EB7F79" w:rsidRDefault="00EB7F79" w:rsidP="00EB7F79">
      <w:pPr>
        <w:pStyle w:val="NormalWeb"/>
        <w:spacing w:before="0" w:beforeAutospacing="0" w:after="0" w:afterAutospacing="0"/>
        <w:ind w:left="450" w:hanging="450"/>
      </w:pPr>
      <w:r>
        <w:t xml:space="preserve"> </w:t>
      </w:r>
    </w:p>
    <w:p w14:paraId="427B0EB3" w14:textId="237EFF6C" w:rsidR="00EB7F79" w:rsidRDefault="00EB7F79" w:rsidP="00EB7F79">
      <w:pPr>
        <w:pStyle w:val="NormalWeb"/>
        <w:spacing w:before="0" w:beforeAutospacing="0" w:after="0" w:afterAutospacing="0"/>
        <w:ind w:left="540" w:hanging="540"/>
      </w:pPr>
      <w:r>
        <w:t xml:space="preserve">The following rules apply to all counselors-in-training in the Counselor Education Program at the University of North Alabama: </w:t>
      </w:r>
    </w:p>
    <w:p w14:paraId="05EFAF04" w14:textId="77777777" w:rsidR="00EB7F79" w:rsidRDefault="00EB7F79" w:rsidP="00EB7F79">
      <w:pPr>
        <w:pStyle w:val="NormalWeb"/>
        <w:spacing w:before="0" w:beforeAutospacing="0" w:after="0" w:afterAutospacing="0"/>
      </w:pPr>
      <w:r>
        <w:t xml:space="preserve">* Do not “friend” a client or a P – 12 student on social media. </w:t>
      </w:r>
    </w:p>
    <w:p w14:paraId="5719D297" w14:textId="77777777" w:rsidR="00EB7F79" w:rsidRDefault="00EB7F79" w:rsidP="00EB7F79">
      <w:pPr>
        <w:pStyle w:val="NormalWeb"/>
        <w:spacing w:before="0" w:beforeAutospacing="0" w:after="0" w:afterAutospacing="0"/>
      </w:pPr>
      <w:r>
        <w:t xml:space="preserve">* Do not identify your practicum/internship site. </w:t>
      </w:r>
    </w:p>
    <w:p w14:paraId="14B0D628" w14:textId="77777777" w:rsidR="00EB7F79" w:rsidRDefault="00EB7F79" w:rsidP="00EB7F79">
      <w:pPr>
        <w:pStyle w:val="NormalWeb"/>
        <w:spacing w:before="0" w:beforeAutospacing="0" w:after="0" w:afterAutospacing="0"/>
      </w:pPr>
      <w:r>
        <w:t xml:space="preserve">* Read and follow the relevant policies of your practicum/internship site.  </w:t>
      </w:r>
    </w:p>
    <w:p w14:paraId="5F147434" w14:textId="77777777" w:rsidR="00EB7F79" w:rsidRDefault="00EB7F79" w:rsidP="00EB7F79">
      <w:pPr>
        <w:pStyle w:val="NormalWeb"/>
        <w:spacing w:before="0" w:beforeAutospacing="0" w:after="0" w:afterAutospacing="0"/>
      </w:pPr>
      <w:r>
        <w:t xml:space="preserve">* Do not post or transmit anything about your work with clients/students. </w:t>
      </w:r>
    </w:p>
    <w:p w14:paraId="6927F560" w14:textId="77777777" w:rsidR="00EB7F79" w:rsidRDefault="00EB7F79" w:rsidP="00EB7F79">
      <w:pPr>
        <w:pStyle w:val="NormalWeb"/>
        <w:spacing w:before="0" w:beforeAutospacing="0" w:after="0" w:afterAutospacing="0"/>
      </w:pPr>
      <w:r>
        <w:t>* Do not post anything about your experience or feelings that pertain to working with clients/students.</w:t>
      </w:r>
    </w:p>
    <w:p w14:paraId="2EBAC728" w14:textId="6C147DB8" w:rsidR="00EB7F79" w:rsidRDefault="00EB7F79" w:rsidP="00EB7F79">
      <w:pPr>
        <w:pStyle w:val="NormalWeb"/>
        <w:spacing w:before="0" w:beforeAutospacing="0" w:after="0" w:afterAutospacing="0"/>
      </w:pPr>
      <w:r>
        <w:t xml:space="preserve"> </w:t>
      </w:r>
    </w:p>
    <w:p w14:paraId="4E772252" w14:textId="77777777" w:rsidR="00EB7F79" w:rsidRDefault="00EB7F79" w:rsidP="00EB7F79">
      <w:pPr>
        <w:pStyle w:val="NormalWeb"/>
        <w:spacing w:before="0" w:beforeAutospacing="0" w:after="0" w:afterAutospacing="0"/>
      </w:pPr>
      <w:r>
        <w:t xml:space="preserve">As social media evolve, it is difficult to predict the latest problem that will arise. Therefore, when you have a question related to social media, consult with faculty and/or supervisors.  </w:t>
      </w:r>
    </w:p>
    <w:p w14:paraId="6DCD8A81" w14:textId="77777777" w:rsidR="00EB7F79" w:rsidRDefault="00EB7F79" w:rsidP="00C94003">
      <w:pPr>
        <w:widowControl/>
        <w:overflowPunct w:val="0"/>
        <w:textAlignment w:val="baseline"/>
        <w:rPr>
          <w:rFonts w:ascii="Times New Roman" w:hAnsi="Times New Roman" w:cs="Times New Roman"/>
        </w:rPr>
      </w:pPr>
    </w:p>
    <w:p w14:paraId="6F872330" w14:textId="77777777" w:rsidR="00111103" w:rsidRDefault="00111103" w:rsidP="00C94003">
      <w:pPr>
        <w:spacing w:line="259" w:lineRule="exact"/>
        <w:rPr>
          <w:rFonts w:ascii="Times New Roman" w:hAnsi="Times New Roman" w:cs="Times New Roman"/>
          <w:b/>
          <w:bCs/>
          <w:i/>
          <w:iCs/>
        </w:rPr>
      </w:pPr>
    </w:p>
    <w:p w14:paraId="0928F46F" w14:textId="7F8D6C78" w:rsidR="00F63C22" w:rsidRDefault="00F63C22" w:rsidP="00C94003">
      <w:pPr>
        <w:spacing w:line="259" w:lineRule="exact"/>
        <w:rPr>
          <w:rFonts w:ascii="Times New Roman" w:hAnsi="Times New Roman" w:cs="Times New Roman"/>
          <w:b/>
          <w:bCs/>
          <w:i/>
          <w:iCs/>
        </w:rPr>
      </w:pPr>
      <w:r>
        <w:rPr>
          <w:rFonts w:ascii="Times New Roman" w:hAnsi="Times New Roman" w:cs="Times New Roman"/>
          <w:b/>
          <w:bCs/>
          <w:i/>
          <w:iCs/>
        </w:rPr>
        <w:t>Assignments submitted for this course shall not contain any portion of materials submitted in another course.</w:t>
      </w:r>
    </w:p>
    <w:p w14:paraId="0335F888" w14:textId="77777777" w:rsidR="00F63C22" w:rsidRDefault="00F63C22" w:rsidP="00C94003">
      <w:pPr>
        <w:spacing w:line="259" w:lineRule="exact"/>
        <w:rPr>
          <w:rFonts w:ascii="Times New Roman" w:hAnsi="Times New Roman" w:cs="Times New Roman"/>
          <w:b/>
          <w:bCs/>
          <w:i/>
          <w:iCs/>
        </w:rPr>
      </w:pPr>
    </w:p>
    <w:p w14:paraId="488C2158" w14:textId="77777777" w:rsidR="00F63C22" w:rsidRPr="006F6FDA" w:rsidRDefault="00F63C22" w:rsidP="00C94003">
      <w:pPr>
        <w:spacing w:line="259" w:lineRule="exact"/>
        <w:rPr>
          <w:rFonts w:ascii="Times New Roman" w:hAnsi="Times New Roman" w:cs="Times New Roman"/>
          <w:b/>
          <w:bCs/>
          <w:i/>
          <w:iCs/>
        </w:rPr>
      </w:pPr>
      <w:r>
        <w:rPr>
          <w:rFonts w:ascii="Times New Roman" w:hAnsi="Times New Roman" w:cs="Times New Roman"/>
          <w:b/>
          <w:bCs/>
          <w:i/>
          <w:iCs/>
        </w:rPr>
        <w:t>Five points may be deducted for each day beyond the due date that late assignments are submitted.</w:t>
      </w:r>
    </w:p>
    <w:p w14:paraId="42E7FFB1" w14:textId="77777777" w:rsidR="00317A7F" w:rsidRDefault="00317A7F" w:rsidP="006D4494">
      <w:pPr>
        <w:spacing w:line="259" w:lineRule="exact"/>
        <w:rPr>
          <w:rFonts w:ascii="Times New Roman" w:hAnsi="Times New Roman" w:cs="Times New Roman"/>
          <w:b/>
          <w:bCs/>
        </w:rPr>
      </w:pPr>
    </w:p>
    <w:p w14:paraId="09D65B4C" w14:textId="27FABE02" w:rsidR="00111103" w:rsidRPr="005517CC" w:rsidRDefault="00317A7F" w:rsidP="005517CC">
      <w:pPr>
        <w:spacing w:line="259" w:lineRule="exact"/>
        <w:rPr>
          <w:rFonts w:ascii="Times New Roman" w:hAnsi="Times New Roman" w:cs="Times New Roman"/>
          <w:b/>
        </w:rPr>
      </w:pPr>
      <w:r w:rsidRPr="00317A7F">
        <w:rPr>
          <w:rFonts w:ascii="Times New Roman" w:hAnsi="Times New Roman" w:cs="Times New Roman"/>
          <w:b/>
        </w:rPr>
        <w:t>Class Schedule &amp; Course Content:</w:t>
      </w:r>
      <w:r w:rsidR="0095195D" w:rsidRPr="00E42D38">
        <w:rPr>
          <w:rFonts w:ascii="Times New Roman" w:hAnsi="Times New Roman" w:cs="Times New Roman"/>
        </w:rPr>
        <w:tab/>
      </w:r>
      <w:r w:rsidR="0095195D" w:rsidRPr="00E42D38">
        <w:rPr>
          <w:rFonts w:ascii="Times New Roman" w:hAnsi="Times New Roman" w:cs="Times New Roman"/>
          <w:b/>
        </w:rPr>
        <w:t xml:space="preserve"> </w:t>
      </w:r>
    </w:p>
    <w:p w14:paraId="43485B8C" w14:textId="18AA32AE" w:rsidR="00111103" w:rsidRDefault="00111103" w:rsidP="0095195D">
      <w:pPr>
        <w:spacing w:before="19" w:line="259" w:lineRule="exact"/>
        <w:rPr>
          <w:rFonts w:ascii="Times New Roman" w:hAnsi="Times New Roman" w:cs="Times New Roman"/>
        </w:rPr>
      </w:pPr>
    </w:p>
    <w:p w14:paraId="787E44CD" w14:textId="77777777" w:rsidR="00100DA6" w:rsidRDefault="00111103" w:rsidP="00111103">
      <w:pPr>
        <w:spacing w:before="19" w:line="259" w:lineRule="exact"/>
        <w:rPr>
          <w:rFonts w:ascii="Times New Roman" w:hAnsi="Times New Roman" w:cs="Times New Roman"/>
          <w:b/>
          <w:u w:val="single"/>
        </w:rPr>
      </w:pPr>
      <w:r w:rsidRPr="005517CC">
        <w:rPr>
          <w:rFonts w:ascii="Times New Roman" w:hAnsi="Times New Roman" w:cs="Times New Roman"/>
          <w:b/>
          <w:u w:val="single"/>
        </w:rPr>
        <w:t>Date</w:t>
      </w: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b/>
          <w:u w:val="single"/>
        </w:rPr>
        <w:t>Topic</w:t>
      </w:r>
    </w:p>
    <w:p w14:paraId="2D5C4F78" w14:textId="5468A487" w:rsidR="00111103" w:rsidRPr="005517CC" w:rsidRDefault="005C05B4" w:rsidP="00111103">
      <w:pPr>
        <w:spacing w:before="19" w:line="259" w:lineRule="exact"/>
        <w:rPr>
          <w:rFonts w:ascii="Times New Roman" w:hAnsi="Times New Roman" w:cs="Times New Roman"/>
        </w:rPr>
      </w:pPr>
      <w:r>
        <w:rPr>
          <w:rFonts w:ascii="Times New Roman" w:hAnsi="Times New Roman" w:cs="Times New Roman"/>
        </w:rPr>
        <w:lastRenderedPageBreak/>
        <w:t>1/16</w:t>
      </w:r>
      <w:r>
        <w:rPr>
          <w:rFonts w:ascii="Times New Roman" w:hAnsi="Times New Roman" w:cs="Times New Roman"/>
        </w:rPr>
        <w:tab/>
      </w:r>
      <w:r>
        <w:rPr>
          <w:rFonts w:ascii="Times New Roman" w:hAnsi="Times New Roman" w:cs="Times New Roman"/>
        </w:rPr>
        <w:tab/>
        <w:t>University Holiday—Dr. Martin Luther King, Jr. Day</w:t>
      </w:r>
      <w:r w:rsidR="00111103" w:rsidRPr="005517CC">
        <w:rPr>
          <w:rFonts w:ascii="Times New Roman" w:hAnsi="Times New Roman" w:cs="Times New Roman"/>
        </w:rPr>
        <w:tab/>
      </w:r>
      <w:r w:rsidR="00111103" w:rsidRPr="005517CC">
        <w:rPr>
          <w:rFonts w:ascii="Times New Roman" w:hAnsi="Times New Roman" w:cs="Times New Roman"/>
        </w:rPr>
        <w:tab/>
      </w:r>
      <w:r w:rsidR="00111103" w:rsidRPr="005517CC">
        <w:rPr>
          <w:rFonts w:ascii="Times New Roman" w:hAnsi="Times New Roman" w:cs="Times New Roman"/>
        </w:rPr>
        <w:tab/>
      </w:r>
      <w:r w:rsidR="00111103" w:rsidRPr="005517CC">
        <w:rPr>
          <w:rFonts w:ascii="Times New Roman" w:hAnsi="Times New Roman" w:cs="Times New Roman"/>
          <w:b/>
        </w:rPr>
        <w:t xml:space="preserve"> </w:t>
      </w:r>
    </w:p>
    <w:p w14:paraId="496166F1" w14:textId="77777777" w:rsidR="00111103" w:rsidRPr="005517CC" w:rsidRDefault="00111103" w:rsidP="00111103">
      <w:pPr>
        <w:spacing w:before="19" w:line="259" w:lineRule="exact"/>
        <w:rPr>
          <w:rFonts w:ascii="Times New Roman" w:hAnsi="Times New Roman" w:cs="Times New Roman"/>
        </w:rPr>
      </w:pPr>
    </w:p>
    <w:p w14:paraId="38B6F5CE" w14:textId="4683C871" w:rsidR="00111103" w:rsidRPr="005517CC" w:rsidRDefault="005C05B4" w:rsidP="00111103">
      <w:pPr>
        <w:spacing w:before="19" w:line="259" w:lineRule="exact"/>
        <w:rPr>
          <w:rFonts w:ascii="Times New Roman" w:hAnsi="Times New Roman" w:cs="Times New Roman"/>
          <w:b/>
        </w:rPr>
      </w:pPr>
      <w:r>
        <w:rPr>
          <w:rFonts w:ascii="Times New Roman" w:hAnsi="Times New Roman" w:cs="Times New Roman"/>
        </w:rPr>
        <w:t>1/23</w:t>
      </w:r>
      <w:r w:rsidR="00111103" w:rsidRPr="005517CC">
        <w:rPr>
          <w:rFonts w:ascii="Times New Roman" w:hAnsi="Times New Roman" w:cs="Times New Roman"/>
        </w:rPr>
        <w:tab/>
      </w:r>
      <w:r w:rsidR="00111103" w:rsidRPr="005517CC">
        <w:rPr>
          <w:rFonts w:ascii="Times New Roman" w:hAnsi="Times New Roman" w:cs="Times New Roman"/>
        </w:rPr>
        <w:tab/>
        <w:t>Introduction &amp; orientation</w:t>
      </w:r>
      <w:r w:rsidR="00111103" w:rsidRPr="005517CC">
        <w:rPr>
          <w:rFonts w:ascii="Times New Roman" w:hAnsi="Times New Roman" w:cs="Times New Roman"/>
          <w:b/>
        </w:rPr>
        <w:t xml:space="preserve"> </w:t>
      </w:r>
    </w:p>
    <w:p w14:paraId="5E00B9E6" w14:textId="58B22FE0"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b/>
        </w:rPr>
        <w:tab/>
      </w:r>
      <w:r w:rsidRPr="005517CC">
        <w:rPr>
          <w:rFonts w:ascii="Times New Roman" w:hAnsi="Times New Roman" w:cs="Times New Roman"/>
          <w:b/>
        </w:rPr>
        <w:tab/>
      </w:r>
      <w:r w:rsidRPr="005517CC">
        <w:rPr>
          <w:rFonts w:ascii="Times New Roman" w:hAnsi="Times New Roman" w:cs="Times New Roman"/>
          <w:b/>
        </w:rPr>
        <w:tab/>
      </w:r>
      <w:r w:rsidRPr="005517CC">
        <w:rPr>
          <w:rFonts w:ascii="Times New Roman" w:hAnsi="Times New Roman" w:cs="Times New Roman"/>
        </w:rPr>
        <w:t xml:space="preserve">Paperwork </w:t>
      </w:r>
      <w:r w:rsidRPr="005517CC">
        <w:rPr>
          <w:rFonts w:ascii="Times New Roman" w:hAnsi="Times New Roman" w:cs="Times New Roman"/>
        </w:rPr>
        <w:sym w:font="Wingdings" w:char="F04A"/>
      </w:r>
    </w:p>
    <w:p w14:paraId="7BE97566" w14:textId="77777777" w:rsidR="00111103" w:rsidRPr="005517CC" w:rsidRDefault="00111103" w:rsidP="00111103">
      <w:pPr>
        <w:spacing w:before="19" w:line="259" w:lineRule="exact"/>
        <w:rPr>
          <w:rFonts w:ascii="Times New Roman" w:hAnsi="Times New Roman" w:cs="Times New Roman"/>
        </w:rPr>
      </w:pPr>
    </w:p>
    <w:p w14:paraId="4ACE1EE7" w14:textId="1EB74CF2" w:rsidR="00746B65" w:rsidRDefault="005C05B4" w:rsidP="00111103">
      <w:pPr>
        <w:spacing w:before="19" w:line="259" w:lineRule="exact"/>
        <w:rPr>
          <w:rFonts w:ascii="Times New Roman" w:hAnsi="Times New Roman" w:cs="Times New Roman"/>
        </w:rPr>
      </w:pPr>
      <w:r>
        <w:rPr>
          <w:rFonts w:ascii="Times New Roman" w:hAnsi="Times New Roman" w:cs="Times New Roman"/>
        </w:rPr>
        <w:t>1/30</w:t>
      </w:r>
      <w:r w:rsidR="00111103" w:rsidRPr="005517CC">
        <w:rPr>
          <w:rFonts w:ascii="Times New Roman" w:hAnsi="Times New Roman" w:cs="Times New Roman"/>
        </w:rPr>
        <w:tab/>
      </w:r>
      <w:r w:rsidR="00111103" w:rsidRPr="005517CC">
        <w:rPr>
          <w:rFonts w:ascii="Times New Roman" w:hAnsi="Times New Roman" w:cs="Times New Roman"/>
        </w:rPr>
        <w:tab/>
      </w:r>
      <w:r w:rsidR="00746B65">
        <w:rPr>
          <w:rFonts w:ascii="Times New Roman" w:hAnsi="Times New Roman" w:cs="Times New Roman"/>
        </w:rPr>
        <w:t>Crisis intervention</w:t>
      </w:r>
    </w:p>
    <w:p w14:paraId="7C3EA3B4" w14:textId="77777777" w:rsidR="00746B65" w:rsidRDefault="00746B65" w:rsidP="00111103">
      <w:pPr>
        <w:spacing w:before="19" w:line="259" w:lineRule="exact"/>
        <w:rPr>
          <w:rFonts w:ascii="Times New Roman" w:hAnsi="Times New Roman" w:cs="Times New Roman"/>
        </w:rPr>
      </w:pPr>
    </w:p>
    <w:p w14:paraId="61614C60" w14:textId="67BDC1B6" w:rsidR="00111103" w:rsidRPr="005517CC" w:rsidRDefault="00746B65" w:rsidP="00746B65">
      <w:pPr>
        <w:spacing w:before="19" w:line="259" w:lineRule="exact"/>
        <w:rPr>
          <w:rFonts w:ascii="Times New Roman" w:hAnsi="Times New Roman" w:cs="Times New Roman"/>
        </w:rPr>
      </w:pPr>
      <w:r>
        <w:rPr>
          <w:rFonts w:ascii="Times New Roman" w:hAnsi="Times New Roman" w:cs="Times New Roman"/>
        </w:rPr>
        <w:t>2/6</w:t>
      </w:r>
      <w:r>
        <w:rPr>
          <w:rFonts w:ascii="Times New Roman" w:hAnsi="Times New Roman" w:cs="Times New Roman"/>
        </w:rPr>
        <w:tab/>
      </w:r>
      <w:r>
        <w:rPr>
          <w:rFonts w:ascii="Times New Roman" w:hAnsi="Times New Roman" w:cs="Times New Roman"/>
        </w:rPr>
        <w:tab/>
        <w:t xml:space="preserve">Martin 1 </w:t>
      </w:r>
    </w:p>
    <w:p w14:paraId="3CA928CB" w14:textId="6663A422" w:rsidR="00111103" w:rsidRDefault="00111103" w:rsidP="005C05B4">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Evocative empathy</w:t>
      </w:r>
    </w:p>
    <w:p w14:paraId="0E5B2D4B" w14:textId="77777777" w:rsidR="00746B65" w:rsidRPr="005517CC" w:rsidRDefault="00746B65" w:rsidP="00746B65">
      <w:pPr>
        <w:spacing w:before="19" w:line="259" w:lineRule="exact"/>
        <w:ind w:left="1440"/>
        <w:rPr>
          <w:rFonts w:ascii="Times New Roman" w:hAnsi="Times New Roman" w:cs="Times New Roman"/>
          <w:b/>
        </w:rPr>
      </w:pPr>
      <w:r w:rsidRPr="005517CC">
        <w:rPr>
          <w:rFonts w:ascii="Times New Roman" w:hAnsi="Times New Roman" w:cs="Times New Roman"/>
          <w:b/>
        </w:rPr>
        <w:t>Turn in Tape #1</w:t>
      </w:r>
    </w:p>
    <w:p w14:paraId="06B950BE" w14:textId="28CB9592" w:rsidR="00746B65" w:rsidRPr="00746B65" w:rsidRDefault="00746B65" w:rsidP="00746B65">
      <w:pPr>
        <w:spacing w:before="19" w:line="259" w:lineRule="exact"/>
        <w:ind w:left="720" w:firstLine="720"/>
        <w:rPr>
          <w:rFonts w:ascii="Times New Roman" w:hAnsi="Times New Roman" w:cs="Times New Roman"/>
          <w:b/>
        </w:rPr>
      </w:pPr>
      <w:r w:rsidRPr="005517CC">
        <w:rPr>
          <w:rFonts w:ascii="Times New Roman" w:hAnsi="Times New Roman" w:cs="Times New Roman"/>
          <w:b/>
        </w:rPr>
        <w:t>Individual meetings with instructor begin</w:t>
      </w:r>
      <w:r w:rsidRPr="005517CC">
        <w:rPr>
          <w:rFonts w:ascii="Times New Roman" w:hAnsi="Times New Roman" w:cs="Times New Roman"/>
          <w:b/>
        </w:rPr>
        <w:tab/>
        <w:t>this week</w:t>
      </w:r>
    </w:p>
    <w:p w14:paraId="1287B19D" w14:textId="34AD7A44" w:rsidR="00111103" w:rsidRPr="005517CC" w:rsidRDefault="00111103" w:rsidP="00111103">
      <w:pPr>
        <w:spacing w:before="19" w:line="259" w:lineRule="exact"/>
        <w:rPr>
          <w:rFonts w:ascii="Times New Roman" w:hAnsi="Times New Roman" w:cs="Times New Roman"/>
        </w:rPr>
      </w:pPr>
    </w:p>
    <w:p w14:paraId="7AB5A03C" w14:textId="1C9D6B4B" w:rsidR="00111103" w:rsidRPr="005517CC" w:rsidRDefault="00746B65" w:rsidP="00111103">
      <w:pPr>
        <w:spacing w:before="19" w:line="259" w:lineRule="exact"/>
        <w:rPr>
          <w:rFonts w:ascii="Times New Roman" w:hAnsi="Times New Roman" w:cs="Times New Roman"/>
        </w:rPr>
      </w:pPr>
      <w:r>
        <w:rPr>
          <w:rFonts w:ascii="Times New Roman" w:hAnsi="Times New Roman" w:cs="Times New Roman"/>
        </w:rPr>
        <w:t>2/13</w:t>
      </w:r>
      <w:r w:rsidR="00111103" w:rsidRPr="005517CC">
        <w:rPr>
          <w:rFonts w:ascii="Times New Roman" w:hAnsi="Times New Roman" w:cs="Times New Roman"/>
        </w:rPr>
        <w:tab/>
      </w:r>
      <w:r w:rsidR="00111103" w:rsidRPr="005517CC">
        <w:rPr>
          <w:rFonts w:ascii="Times New Roman" w:hAnsi="Times New Roman" w:cs="Times New Roman"/>
        </w:rPr>
        <w:tab/>
        <w:t xml:space="preserve">Martin 2, 7 </w:t>
      </w:r>
    </w:p>
    <w:p w14:paraId="24D11396"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Basic Listening Skills</w:t>
      </w:r>
    </w:p>
    <w:p w14:paraId="03E929A7"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Role-playing</w:t>
      </w:r>
    </w:p>
    <w:p w14:paraId="22EF9C13" w14:textId="77777777" w:rsidR="00111103"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The Value of Taped Work</w:t>
      </w:r>
    </w:p>
    <w:p w14:paraId="179C9B53" w14:textId="77777777" w:rsidR="005C05B4" w:rsidRPr="005517CC" w:rsidRDefault="005C05B4" w:rsidP="00111103">
      <w:pPr>
        <w:spacing w:before="19" w:line="259" w:lineRule="exact"/>
        <w:rPr>
          <w:rFonts w:ascii="Times New Roman" w:hAnsi="Times New Roman" w:cs="Times New Roman"/>
        </w:rPr>
      </w:pPr>
    </w:p>
    <w:p w14:paraId="19766703" w14:textId="08EF9165" w:rsidR="00111103" w:rsidRPr="005517CC" w:rsidRDefault="00746B65" w:rsidP="00111103">
      <w:pPr>
        <w:spacing w:before="19" w:line="259" w:lineRule="exact"/>
        <w:rPr>
          <w:rFonts w:ascii="Times New Roman" w:hAnsi="Times New Roman" w:cs="Times New Roman"/>
        </w:rPr>
      </w:pPr>
      <w:r>
        <w:rPr>
          <w:rFonts w:ascii="Times New Roman" w:hAnsi="Times New Roman" w:cs="Times New Roman"/>
        </w:rPr>
        <w:t>2/20</w:t>
      </w:r>
      <w:r w:rsidR="00111103" w:rsidRPr="005517CC">
        <w:rPr>
          <w:rFonts w:ascii="Times New Roman" w:hAnsi="Times New Roman" w:cs="Times New Roman"/>
        </w:rPr>
        <w:tab/>
      </w:r>
      <w:r w:rsidR="00111103" w:rsidRPr="005517CC">
        <w:rPr>
          <w:rFonts w:ascii="Times New Roman" w:hAnsi="Times New Roman" w:cs="Times New Roman"/>
        </w:rPr>
        <w:tab/>
        <w:t>Martin 3, 4, Case Presentation</w:t>
      </w:r>
    </w:p>
    <w:p w14:paraId="6E5AA0D9"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Finding the Words</w:t>
      </w:r>
    </w:p>
    <w:p w14:paraId="25D99EF8"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Combining Cognitive &amp; Experiential</w:t>
      </w:r>
    </w:p>
    <w:p w14:paraId="28B44692"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Confrontation</w:t>
      </w:r>
    </w:p>
    <w:p w14:paraId="33CE3F0A" w14:textId="77777777" w:rsidR="00FA6DA7"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 xml:space="preserve">Defensiveness &amp; Resistance </w:t>
      </w:r>
    </w:p>
    <w:p w14:paraId="2704048A" w14:textId="4BF9C7F0" w:rsidR="00111103" w:rsidRPr="005517CC" w:rsidRDefault="00FA6DA7" w:rsidP="00111103">
      <w:pPr>
        <w:spacing w:before="19" w:line="259"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517CC">
        <w:rPr>
          <w:rFonts w:ascii="Times New Roman" w:hAnsi="Times New Roman" w:cs="Times New Roman"/>
          <w:b/>
        </w:rPr>
        <w:t>Turn in Tape #2</w:t>
      </w:r>
      <w:r w:rsidR="00111103" w:rsidRPr="005517CC">
        <w:rPr>
          <w:rFonts w:ascii="Times New Roman" w:hAnsi="Times New Roman" w:cs="Times New Roman"/>
        </w:rPr>
        <w:tab/>
      </w:r>
      <w:r w:rsidR="00111103" w:rsidRPr="005517CC">
        <w:rPr>
          <w:rFonts w:ascii="Times New Roman" w:hAnsi="Times New Roman" w:cs="Times New Roman"/>
        </w:rPr>
        <w:tab/>
      </w:r>
      <w:r w:rsidR="00111103" w:rsidRPr="005517CC">
        <w:rPr>
          <w:rFonts w:ascii="Times New Roman" w:hAnsi="Times New Roman" w:cs="Times New Roman"/>
          <w:b/>
        </w:rPr>
        <w:t xml:space="preserve"> </w:t>
      </w:r>
    </w:p>
    <w:p w14:paraId="602EF022" w14:textId="77777777" w:rsidR="00111103" w:rsidRPr="005517CC" w:rsidRDefault="00111103" w:rsidP="00111103">
      <w:pPr>
        <w:spacing w:before="19" w:line="259" w:lineRule="exact"/>
        <w:rPr>
          <w:rFonts w:ascii="Times New Roman" w:hAnsi="Times New Roman" w:cs="Times New Roman"/>
        </w:rPr>
      </w:pPr>
    </w:p>
    <w:p w14:paraId="03BF2591" w14:textId="274D97F8" w:rsidR="00111103" w:rsidRPr="005517CC" w:rsidRDefault="00746B65" w:rsidP="00111103">
      <w:pPr>
        <w:spacing w:before="19" w:line="259" w:lineRule="exact"/>
        <w:rPr>
          <w:rFonts w:ascii="Times New Roman" w:hAnsi="Times New Roman" w:cs="Times New Roman"/>
        </w:rPr>
      </w:pPr>
      <w:r>
        <w:rPr>
          <w:rFonts w:ascii="Times New Roman" w:hAnsi="Times New Roman" w:cs="Times New Roman"/>
        </w:rPr>
        <w:t>2/27</w:t>
      </w:r>
      <w:r w:rsidR="00111103" w:rsidRPr="005517CC">
        <w:rPr>
          <w:rFonts w:ascii="Times New Roman" w:hAnsi="Times New Roman" w:cs="Times New Roman"/>
        </w:rPr>
        <w:tab/>
      </w:r>
      <w:r w:rsidR="00111103" w:rsidRPr="005517CC">
        <w:rPr>
          <w:rFonts w:ascii="Times New Roman" w:hAnsi="Times New Roman" w:cs="Times New Roman"/>
        </w:rPr>
        <w:tab/>
        <w:t>Martin 5, 6, Case Presentation</w:t>
      </w:r>
    </w:p>
    <w:p w14:paraId="5710DDA7"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The Client is the Problem Solver</w:t>
      </w:r>
    </w:p>
    <w:p w14:paraId="3D142F6D"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Influencing the Process</w:t>
      </w:r>
      <w:r w:rsidRPr="005517CC">
        <w:rPr>
          <w:rFonts w:ascii="Times New Roman" w:hAnsi="Times New Roman" w:cs="Times New Roman"/>
        </w:rPr>
        <w:tab/>
      </w:r>
    </w:p>
    <w:p w14:paraId="4A6C47AE"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The Therapeutic Alliance</w:t>
      </w:r>
      <w:r w:rsidRPr="005517CC">
        <w:rPr>
          <w:rFonts w:ascii="Times New Roman" w:hAnsi="Times New Roman" w:cs="Times New Roman"/>
        </w:rPr>
        <w:tab/>
      </w:r>
    </w:p>
    <w:p w14:paraId="3706CB4F"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Respect, Presence, Genuineness</w:t>
      </w:r>
    </w:p>
    <w:p w14:paraId="1AB25B29"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Relationship Weakeners</w:t>
      </w:r>
    </w:p>
    <w:p w14:paraId="475FF5FB" w14:textId="7A373A8D"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b/>
        </w:rPr>
        <w:tab/>
      </w:r>
      <w:r w:rsidRPr="005517CC">
        <w:rPr>
          <w:rFonts w:ascii="Times New Roman" w:hAnsi="Times New Roman" w:cs="Times New Roman"/>
          <w:b/>
        </w:rPr>
        <w:tab/>
      </w:r>
    </w:p>
    <w:p w14:paraId="0B9B7937" w14:textId="30C50717" w:rsidR="00111103" w:rsidRPr="005517CC" w:rsidRDefault="00746B65" w:rsidP="00111103">
      <w:pPr>
        <w:spacing w:before="19" w:line="259" w:lineRule="exact"/>
        <w:rPr>
          <w:rFonts w:ascii="Times New Roman" w:hAnsi="Times New Roman" w:cs="Times New Roman"/>
        </w:rPr>
      </w:pPr>
      <w:r>
        <w:rPr>
          <w:rFonts w:ascii="Times New Roman" w:hAnsi="Times New Roman" w:cs="Times New Roman"/>
        </w:rPr>
        <w:t>3/6</w:t>
      </w:r>
      <w:r w:rsidR="00111103" w:rsidRPr="005517CC">
        <w:rPr>
          <w:rFonts w:ascii="Times New Roman" w:hAnsi="Times New Roman" w:cs="Times New Roman"/>
        </w:rPr>
        <w:tab/>
      </w:r>
      <w:r w:rsidR="00111103" w:rsidRPr="005517CC">
        <w:rPr>
          <w:rFonts w:ascii="Times New Roman" w:hAnsi="Times New Roman" w:cs="Times New Roman"/>
        </w:rPr>
        <w:tab/>
        <w:t xml:space="preserve">Martin 8, 9, 10, Case Presentation  </w:t>
      </w:r>
    </w:p>
    <w:p w14:paraId="6685E2B5"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Experiential Knowing</w:t>
      </w:r>
    </w:p>
    <w:p w14:paraId="39572EA5"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Communicating Empathy</w:t>
      </w:r>
    </w:p>
    <w:p w14:paraId="60A53134"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Mindfulness</w:t>
      </w:r>
    </w:p>
    <w:p w14:paraId="3C5D79BF"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Behavior Modification</w:t>
      </w:r>
    </w:p>
    <w:p w14:paraId="691476C4"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Combining Approaches</w:t>
      </w:r>
    </w:p>
    <w:p w14:paraId="511D2A00"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Environmental Interventions</w:t>
      </w:r>
    </w:p>
    <w:p w14:paraId="66E111F2" w14:textId="77777777" w:rsidR="00111103"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Assessment</w:t>
      </w:r>
    </w:p>
    <w:p w14:paraId="5A9EF194" w14:textId="77777777" w:rsidR="007D102A" w:rsidRPr="005517CC" w:rsidRDefault="007D102A" w:rsidP="00111103">
      <w:pPr>
        <w:spacing w:before="19" w:line="259" w:lineRule="exact"/>
        <w:rPr>
          <w:rFonts w:ascii="Times New Roman" w:hAnsi="Times New Roman" w:cs="Times New Roman"/>
        </w:rPr>
      </w:pPr>
    </w:p>
    <w:p w14:paraId="5508AC21" w14:textId="77777777" w:rsidR="00746B65"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p>
    <w:p w14:paraId="092E640A" w14:textId="6DCDB2D3" w:rsidR="00111103" w:rsidRPr="005517CC" w:rsidRDefault="00746B65" w:rsidP="00111103">
      <w:pPr>
        <w:spacing w:before="19" w:line="259" w:lineRule="exact"/>
        <w:rPr>
          <w:rFonts w:ascii="Times New Roman" w:hAnsi="Times New Roman" w:cs="Times New Roman"/>
        </w:rPr>
      </w:pPr>
      <w:r>
        <w:rPr>
          <w:rFonts w:ascii="Times New Roman" w:hAnsi="Times New Roman" w:cs="Times New Roman"/>
        </w:rPr>
        <w:t>3/13</w:t>
      </w:r>
      <w:r w:rsidR="00111103" w:rsidRPr="005517CC">
        <w:rPr>
          <w:rFonts w:ascii="Times New Roman" w:hAnsi="Times New Roman" w:cs="Times New Roman"/>
        </w:rPr>
        <w:tab/>
      </w:r>
      <w:r w:rsidR="00111103" w:rsidRPr="005517CC">
        <w:rPr>
          <w:rFonts w:ascii="Times New Roman" w:hAnsi="Times New Roman" w:cs="Times New Roman"/>
        </w:rPr>
        <w:tab/>
        <w:t xml:space="preserve">Martin 11, 12, 13, Case Presentation </w:t>
      </w:r>
    </w:p>
    <w:p w14:paraId="53C07D84"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Ethical Issues</w:t>
      </w:r>
    </w:p>
    <w:p w14:paraId="1A9C1F66"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Role Conflicts</w:t>
      </w:r>
    </w:p>
    <w:p w14:paraId="726D5BDA"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lastRenderedPageBreak/>
        <w:tab/>
      </w:r>
      <w:r w:rsidRPr="005517CC">
        <w:rPr>
          <w:rFonts w:ascii="Times New Roman" w:hAnsi="Times New Roman" w:cs="Times New Roman"/>
        </w:rPr>
        <w:tab/>
      </w:r>
      <w:r w:rsidRPr="005517CC">
        <w:rPr>
          <w:rFonts w:ascii="Times New Roman" w:hAnsi="Times New Roman" w:cs="Times New Roman"/>
        </w:rPr>
        <w:tab/>
        <w:t xml:space="preserve">Confidentiality </w:t>
      </w:r>
    </w:p>
    <w:p w14:paraId="6869A531" w14:textId="77777777" w:rsidR="00111103" w:rsidRPr="005517CC" w:rsidRDefault="00111103" w:rsidP="00111103">
      <w:pPr>
        <w:spacing w:before="19" w:line="259" w:lineRule="exact"/>
        <w:rPr>
          <w:rFonts w:ascii="Times New Roman" w:hAnsi="Times New Roman" w:cs="Times New Roman"/>
          <w:b/>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b/>
        </w:rPr>
        <w:t>Turn in Tape #3</w:t>
      </w:r>
    </w:p>
    <w:p w14:paraId="37F33154" w14:textId="77777777" w:rsidR="00111103" w:rsidRPr="005517CC" w:rsidRDefault="00111103" w:rsidP="00111103">
      <w:pPr>
        <w:spacing w:before="19" w:line="259" w:lineRule="exact"/>
        <w:rPr>
          <w:rFonts w:ascii="Times New Roman" w:hAnsi="Times New Roman" w:cs="Times New Roman"/>
          <w:b/>
        </w:rPr>
      </w:pPr>
      <w:r w:rsidRPr="005517CC">
        <w:rPr>
          <w:rFonts w:ascii="Times New Roman" w:hAnsi="Times New Roman" w:cs="Times New Roman"/>
          <w:b/>
        </w:rPr>
        <w:tab/>
      </w:r>
      <w:r w:rsidRPr="005517CC">
        <w:rPr>
          <w:rFonts w:ascii="Times New Roman" w:hAnsi="Times New Roman" w:cs="Times New Roman"/>
          <w:b/>
        </w:rPr>
        <w:tab/>
        <w:t>Turn in Midterm Evaluation</w:t>
      </w:r>
    </w:p>
    <w:p w14:paraId="07B825E8" w14:textId="77777777" w:rsidR="00111103" w:rsidRPr="005517CC" w:rsidRDefault="00111103" w:rsidP="00111103">
      <w:pPr>
        <w:spacing w:before="19" w:line="259" w:lineRule="exact"/>
        <w:rPr>
          <w:rFonts w:ascii="Times New Roman" w:hAnsi="Times New Roman" w:cs="Times New Roman"/>
          <w:b/>
        </w:rPr>
      </w:pPr>
    </w:p>
    <w:p w14:paraId="277E68CD" w14:textId="7AD02A95" w:rsidR="00223A26" w:rsidRDefault="00746B65" w:rsidP="00111103">
      <w:pPr>
        <w:spacing w:before="19" w:line="259" w:lineRule="exact"/>
        <w:rPr>
          <w:rFonts w:ascii="Times New Roman" w:hAnsi="Times New Roman" w:cs="Times New Roman"/>
        </w:rPr>
      </w:pPr>
      <w:r>
        <w:rPr>
          <w:rFonts w:ascii="Times New Roman" w:hAnsi="Times New Roman" w:cs="Times New Roman"/>
        </w:rPr>
        <w:t>3/20</w:t>
      </w:r>
      <w:r w:rsidR="00223A26">
        <w:rPr>
          <w:rFonts w:ascii="Times New Roman" w:hAnsi="Times New Roman" w:cs="Times New Roman"/>
        </w:rPr>
        <w:tab/>
      </w:r>
      <w:r w:rsidR="00223A26">
        <w:rPr>
          <w:rFonts w:ascii="Times New Roman" w:hAnsi="Times New Roman" w:cs="Times New Roman"/>
        </w:rPr>
        <w:tab/>
        <w:t>Martin 14</w:t>
      </w:r>
      <w:r w:rsidR="00111103" w:rsidRPr="005517CC">
        <w:rPr>
          <w:rFonts w:ascii="Times New Roman" w:hAnsi="Times New Roman" w:cs="Times New Roman"/>
        </w:rPr>
        <w:t xml:space="preserve">, </w:t>
      </w:r>
      <w:r w:rsidR="00223A26">
        <w:rPr>
          <w:rFonts w:ascii="Times New Roman" w:hAnsi="Times New Roman" w:cs="Times New Roman"/>
        </w:rPr>
        <w:t xml:space="preserve">16 </w:t>
      </w:r>
      <w:r w:rsidR="00111103" w:rsidRPr="005517CC">
        <w:rPr>
          <w:rFonts w:ascii="Times New Roman" w:hAnsi="Times New Roman" w:cs="Times New Roman"/>
        </w:rPr>
        <w:t>Case Presentation</w:t>
      </w:r>
    </w:p>
    <w:p w14:paraId="3E92E636" w14:textId="455F03DC" w:rsidR="00111103" w:rsidRPr="005517CC" w:rsidRDefault="00223A26" w:rsidP="00111103">
      <w:pPr>
        <w:spacing w:before="19" w:line="259"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Cultural Diversity</w:t>
      </w:r>
      <w:r w:rsidR="00111103" w:rsidRPr="005517CC">
        <w:rPr>
          <w:rFonts w:ascii="Times New Roman" w:hAnsi="Times New Roman" w:cs="Times New Roman"/>
        </w:rPr>
        <w:t xml:space="preserve"> </w:t>
      </w:r>
    </w:p>
    <w:p w14:paraId="2496708C"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Theory &amp; Evidence</w:t>
      </w:r>
    </w:p>
    <w:p w14:paraId="3A6876EA"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Being Eclectic</w:t>
      </w:r>
      <w:r w:rsidRPr="005517CC">
        <w:rPr>
          <w:rFonts w:ascii="Times New Roman" w:hAnsi="Times New Roman" w:cs="Times New Roman"/>
        </w:rPr>
        <w:tab/>
      </w:r>
      <w:r w:rsidRPr="005517CC">
        <w:rPr>
          <w:rFonts w:ascii="Times New Roman" w:hAnsi="Times New Roman" w:cs="Times New Roman"/>
        </w:rPr>
        <w:tab/>
      </w:r>
    </w:p>
    <w:p w14:paraId="54A6B07F" w14:textId="77777777" w:rsidR="00111103" w:rsidRPr="005517CC" w:rsidRDefault="00111103" w:rsidP="00111103">
      <w:pPr>
        <w:spacing w:before="19" w:line="259" w:lineRule="exact"/>
        <w:rPr>
          <w:rFonts w:ascii="Times New Roman" w:hAnsi="Times New Roman" w:cs="Times New Roman"/>
          <w:b/>
        </w:rPr>
      </w:pPr>
    </w:p>
    <w:p w14:paraId="67DBDB13" w14:textId="708D8E2F" w:rsidR="00746B65" w:rsidRDefault="00746B65" w:rsidP="00111103">
      <w:pPr>
        <w:spacing w:before="19" w:line="259" w:lineRule="exact"/>
        <w:rPr>
          <w:rFonts w:ascii="Times New Roman" w:hAnsi="Times New Roman" w:cs="Times New Roman"/>
        </w:rPr>
      </w:pPr>
      <w:r>
        <w:rPr>
          <w:rFonts w:ascii="Times New Roman" w:hAnsi="Times New Roman" w:cs="Times New Roman"/>
        </w:rPr>
        <w:t>3/27</w:t>
      </w:r>
      <w:r w:rsidR="00223A26">
        <w:rPr>
          <w:rFonts w:ascii="Times New Roman" w:hAnsi="Times New Roman" w:cs="Times New Roman"/>
        </w:rPr>
        <w:tab/>
      </w:r>
      <w:r w:rsidR="00223A26">
        <w:rPr>
          <w:rFonts w:ascii="Times New Roman" w:hAnsi="Times New Roman" w:cs="Times New Roman"/>
        </w:rPr>
        <w:tab/>
      </w:r>
      <w:r>
        <w:rPr>
          <w:rFonts w:ascii="Times New Roman" w:hAnsi="Times New Roman" w:cs="Times New Roman"/>
        </w:rPr>
        <w:t>Spring Holidays—University Closed</w:t>
      </w:r>
    </w:p>
    <w:p w14:paraId="3A55BCA5" w14:textId="77777777" w:rsidR="00746B65" w:rsidRDefault="00746B65" w:rsidP="00111103">
      <w:pPr>
        <w:spacing w:before="19" w:line="259" w:lineRule="exact"/>
        <w:rPr>
          <w:rFonts w:ascii="Times New Roman" w:hAnsi="Times New Roman" w:cs="Times New Roman"/>
        </w:rPr>
      </w:pPr>
    </w:p>
    <w:p w14:paraId="19CDC88A" w14:textId="3C53FAD1" w:rsidR="00111103" w:rsidRPr="005517CC" w:rsidRDefault="00746B65" w:rsidP="00746B65">
      <w:pPr>
        <w:spacing w:before="19" w:line="259" w:lineRule="exact"/>
        <w:rPr>
          <w:rFonts w:ascii="Times New Roman" w:hAnsi="Times New Roman" w:cs="Times New Roman"/>
        </w:rPr>
      </w:pPr>
      <w:r>
        <w:rPr>
          <w:rFonts w:ascii="Times New Roman" w:hAnsi="Times New Roman" w:cs="Times New Roman"/>
        </w:rPr>
        <w:t>4/3</w:t>
      </w:r>
      <w:r>
        <w:rPr>
          <w:rFonts w:ascii="Times New Roman" w:hAnsi="Times New Roman" w:cs="Times New Roman"/>
        </w:rPr>
        <w:tab/>
      </w:r>
      <w:r>
        <w:rPr>
          <w:rFonts w:ascii="Times New Roman" w:hAnsi="Times New Roman" w:cs="Times New Roman"/>
        </w:rPr>
        <w:tab/>
      </w:r>
      <w:r w:rsidR="00223A26">
        <w:rPr>
          <w:rFonts w:ascii="Times New Roman" w:hAnsi="Times New Roman" w:cs="Times New Roman"/>
        </w:rPr>
        <w:t>Martin 15, 17</w:t>
      </w:r>
      <w:r w:rsidR="00111103" w:rsidRPr="005517CC">
        <w:rPr>
          <w:rFonts w:ascii="Times New Roman" w:hAnsi="Times New Roman" w:cs="Times New Roman"/>
        </w:rPr>
        <w:t xml:space="preserve"> Case Presentation</w:t>
      </w:r>
    </w:p>
    <w:p w14:paraId="069305CB"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Self-Care</w:t>
      </w:r>
    </w:p>
    <w:p w14:paraId="5151DDF0"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Being Centered, Grounded, Contained, &amp; Boundaried</w:t>
      </w:r>
    </w:p>
    <w:p w14:paraId="4CBC2BEF" w14:textId="77777777" w:rsidR="00111103" w:rsidRPr="005517CC" w:rsidRDefault="00111103" w:rsidP="00111103">
      <w:pPr>
        <w:spacing w:before="19" w:line="259" w:lineRule="exact"/>
        <w:ind w:left="1440" w:firstLine="720"/>
        <w:rPr>
          <w:rFonts w:ascii="Times New Roman" w:hAnsi="Times New Roman" w:cs="Times New Roman"/>
        </w:rPr>
      </w:pPr>
      <w:r w:rsidRPr="005517CC">
        <w:rPr>
          <w:rFonts w:ascii="Times New Roman" w:hAnsi="Times New Roman" w:cs="Times New Roman"/>
        </w:rPr>
        <w:t>Emotional, Anxiety-Based Problems</w:t>
      </w:r>
    </w:p>
    <w:p w14:paraId="69EE514E" w14:textId="77777777" w:rsidR="00111103"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Problems in Living</w:t>
      </w:r>
    </w:p>
    <w:p w14:paraId="1FD64924" w14:textId="77777777" w:rsidR="00746B65" w:rsidRDefault="00746B65" w:rsidP="00111103">
      <w:pPr>
        <w:spacing w:before="19" w:line="259" w:lineRule="exact"/>
        <w:rPr>
          <w:rFonts w:ascii="Times New Roman" w:hAnsi="Times New Roman" w:cs="Times New Roman"/>
        </w:rPr>
      </w:pPr>
    </w:p>
    <w:p w14:paraId="26331633" w14:textId="4C23CE57" w:rsidR="00111103" w:rsidRPr="005517CC" w:rsidRDefault="00746B65" w:rsidP="00111103">
      <w:pPr>
        <w:spacing w:before="19" w:line="259" w:lineRule="exact"/>
        <w:rPr>
          <w:rFonts w:ascii="Times New Roman" w:hAnsi="Times New Roman" w:cs="Times New Roman"/>
        </w:rPr>
      </w:pPr>
      <w:r>
        <w:rPr>
          <w:rFonts w:ascii="Times New Roman" w:hAnsi="Times New Roman" w:cs="Times New Roman"/>
        </w:rPr>
        <w:t>4/10</w:t>
      </w:r>
      <w:r w:rsidR="00223A26">
        <w:rPr>
          <w:rFonts w:ascii="Times New Roman" w:hAnsi="Times New Roman" w:cs="Times New Roman"/>
        </w:rPr>
        <w:tab/>
      </w:r>
      <w:r w:rsidR="00223A26">
        <w:rPr>
          <w:rFonts w:ascii="Times New Roman" w:hAnsi="Times New Roman" w:cs="Times New Roman"/>
        </w:rPr>
        <w:tab/>
        <w:t>Martin 18</w:t>
      </w:r>
      <w:r w:rsidR="00111103" w:rsidRPr="005517CC">
        <w:rPr>
          <w:rFonts w:ascii="Times New Roman" w:hAnsi="Times New Roman" w:cs="Times New Roman"/>
        </w:rPr>
        <w:t>, Case Presentation</w:t>
      </w:r>
    </w:p>
    <w:p w14:paraId="10E770AE"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Theoretical Understanding of Therapy</w:t>
      </w:r>
    </w:p>
    <w:p w14:paraId="19DA87FF" w14:textId="77777777" w:rsidR="00111103"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The Effects of Therapy</w:t>
      </w:r>
    </w:p>
    <w:p w14:paraId="1F3FDBDF" w14:textId="67CA1333" w:rsidR="00715C72" w:rsidRDefault="00715C72" w:rsidP="00715C72">
      <w:pPr>
        <w:spacing w:before="19" w:line="259" w:lineRule="exact"/>
        <w:ind w:left="720" w:firstLine="720"/>
        <w:rPr>
          <w:rFonts w:ascii="Times New Roman" w:hAnsi="Times New Roman" w:cs="Times New Roman"/>
        </w:rPr>
      </w:pPr>
      <w:r w:rsidRPr="005517CC">
        <w:rPr>
          <w:rFonts w:ascii="Times New Roman" w:hAnsi="Times New Roman" w:cs="Times New Roman"/>
          <w:b/>
        </w:rPr>
        <w:t>Turn in Tape #4</w:t>
      </w:r>
    </w:p>
    <w:p w14:paraId="4563D213" w14:textId="217EF9BF" w:rsidR="00715C72" w:rsidRPr="005517CC" w:rsidRDefault="00715C72" w:rsidP="00111103">
      <w:pPr>
        <w:spacing w:before="19" w:line="259" w:lineRule="exact"/>
        <w:rPr>
          <w:rFonts w:ascii="Times New Roman" w:hAnsi="Times New Roman" w:cs="Times New Roman"/>
        </w:rPr>
      </w:pPr>
    </w:p>
    <w:p w14:paraId="11176BE1" w14:textId="1A0C10A0" w:rsidR="00111103" w:rsidRPr="00715C72" w:rsidRDefault="00746B65" w:rsidP="00111103">
      <w:pPr>
        <w:spacing w:before="19" w:line="259" w:lineRule="exact"/>
        <w:rPr>
          <w:rFonts w:ascii="Times New Roman" w:hAnsi="Times New Roman" w:cs="Times New Roman"/>
          <w:b/>
        </w:rPr>
      </w:pPr>
      <w:r>
        <w:rPr>
          <w:rFonts w:ascii="Times New Roman" w:hAnsi="Times New Roman" w:cs="Times New Roman"/>
        </w:rPr>
        <w:t>4/17</w:t>
      </w:r>
      <w:r w:rsidR="00223A26">
        <w:rPr>
          <w:rFonts w:ascii="Times New Roman" w:hAnsi="Times New Roman" w:cs="Times New Roman"/>
        </w:rPr>
        <w:tab/>
      </w:r>
      <w:r w:rsidR="00223A26">
        <w:rPr>
          <w:rFonts w:ascii="Times New Roman" w:hAnsi="Times New Roman" w:cs="Times New Roman"/>
        </w:rPr>
        <w:tab/>
        <w:t>Martin 19</w:t>
      </w:r>
      <w:r w:rsidR="00111103" w:rsidRPr="005517CC">
        <w:rPr>
          <w:rFonts w:ascii="Times New Roman" w:hAnsi="Times New Roman" w:cs="Times New Roman"/>
        </w:rPr>
        <w:t>, Case Presentation</w:t>
      </w:r>
    </w:p>
    <w:p w14:paraId="5424F11E" w14:textId="69C7E34F"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t>Research Evidence</w:t>
      </w:r>
    </w:p>
    <w:p w14:paraId="6BAE5533" w14:textId="77777777" w:rsidR="00111103" w:rsidRPr="005517CC" w:rsidRDefault="00111103" w:rsidP="00111103">
      <w:pPr>
        <w:spacing w:before="19" w:line="259" w:lineRule="exact"/>
        <w:rPr>
          <w:rFonts w:ascii="Times New Roman" w:hAnsi="Times New Roman" w:cs="Times New Roman"/>
        </w:rPr>
      </w:pPr>
    </w:p>
    <w:p w14:paraId="1A076D02" w14:textId="276A590F" w:rsidR="00111103" w:rsidRPr="005517CC" w:rsidRDefault="00746B65" w:rsidP="00111103">
      <w:pPr>
        <w:spacing w:before="19" w:line="259" w:lineRule="exact"/>
        <w:rPr>
          <w:rFonts w:ascii="Times New Roman" w:hAnsi="Times New Roman" w:cs="Times New Roman"/>
        </w:rPr>
      </w:pPr>
      <w:r>
        <w:rPr>
          <w:rFonts w:ascii="Times New Roman" w:hAnsi="Times New Roman" w:cs="Times New Roman"/>
        </w:rPr>
        <w:t>4/24</w:t>
      </w:r>
      <w:r w:rsidR="00111103" w:rsidRPr="005517CC">
        <w:rPr>
          <w:rFonts w:ascii="Times New Roman" w:hAnsi="Times New Roman" w:cs="Times New Roman"/>
        </w:rPr>
        <w:tab/>
      </w:r>
      <w:r w:rsidR="00111103" w:rsidRPr="005517CC">
        <w:rPr>
          <w:rFonts w:ascii="Times New Roman" w:hAnsi="Times New Roman" w:cs="Times New Roman"/>
        </w:rPr>
        <w:tab/>
        <w:t>Case Presentations</w:t>
      </w:r>
    </w:p>
    <w:p w14:paraId="702263CF" w14:textId="7DABAF96" w:rsidR="00111103" w:rsidRPr="005C05B4" w:rsidRDefault="00111103" w:rsidP="00111103">
      <w:pPr>
        <w:spacing w:before="19" w:line="259" w:lineRule="exact"/>
        <w:rPr>
          <w:rFonts w:ascii="Times New Roman" w:hAnsi="Times New Roman" w:cs="Times New Roman"/>
          <w:b/>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b/>
        </w:rPr>
        <w:t>Turn in Tape #5</w:t>
      </w:r>
      <w:r w:rsidRPr="005517CC">
        <w:rPr>
          <w:rFonts w:ascii="Times New Roman" w:hAnsi="Times New Roman" w:cs="Times New Roman"/>
          <w:i/>
        </w:rPr>
        <w:t xml:space="preserve"> </w:t>
      </w:r>
    </w:p>
    <w:p w14:paraId="71049784" w14:textId="255D8CB4"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r>
      <w:r w:rsidRPr="005517CC">
        <w:rPr>
          <w:rFonts w:ascii="Times New Roman" w:hAnsi="Times New Roman" w:cs="Times New Roman"/>
        </w:rPr>
        <w:tab/>
      </w:r>
    </w:p>
    <w:p w14:paraId="58359225" w14:textId="08C9F237" w:rsidR="00111103" w:rsidRPr="005517CC" w:rsidRDefault="00746B65" w:rsidP="00111103">
      <w:pPr>
        <w:spacing w:before="19" w:line="259" w:lineRule="exact"/>
        <w:rPr>
          <w:rFonts w:ascii="Times New Roman" w:hAnsi="Times New Roman" w:cs="Times New Roman"/>
          <w:b/>
        </w:rPr>
      </w:pPr>
      <w:r>
        <w:rPr>
          <w:rFonts w:ascii="Times New Roman" w:hAnsi="Times New Roman" w:cs="Times New Roman"/>
        </w:rPr>
        <w:t>5/1</w:t>
      </w:r>
      <w:r w:rsidR="00111103" w:rsidRPr="005517CC">
        <w:rPr>
          <w:rFonts w:ascii="Times New Roman" w:hAnsi="Times New Roman" w:cs="Times New Roman"/>
        </w:rPr>
        <w:tab/>
      </w:r>
      <w:r w:rsidR="00111103" w:rsidRPr="005517CC">
        <w:rPr>
          <w:rFonts w:ascii="Times New Roman" w:hAnsi="Times New Roman" w:cs="Times New Roman"/>
        </w:rPr>
        <w:tab/>
        <w:t>Reflection exercise</w:t>
      </w:r>
    </w:p>
    <w:p w14:paraId="1A348490" w14:textId="77777777" w:rsidR="00111103" w:rsidRPr="005517CC" w:rsidRDefault="00111103" w:rsidP="00111103">
      <w:pPr>
        <w:spacing w:before="19" w:line="259" w:lineRule="exact"/>
        <w:rPr>
          <w:rFonts w:ascii="Times New Roman" w:hAnsi="Times New Roman" w:cs="Times New Roman"/>
        </w:rPr>
      </w:pPr>
      <w:r w:rsidRPr="005517CC">
        <w:rPr>
          <w:rFonts w:ascii="Times New Roman" w:hAnsi="Times New Roman" w:cs="Times New Roman"/>
          <w:b/>
        </w:rPr>
        <w:tab/>
      </w:r>
      <w:r w:rsidRPr="005517CC">
        <w:rPr>
          <w:rFonts w:ascii="Times New Roman" w:hAnsi="Times New Roman" w:cs="Times New Roman"/>
          <w:b/>
        </w:rPr>
        <w:tab/>
        <w:t>**Turn in Final Evaluation and Documentation</w:t>
      </w:r>
    </w:p>
    <w:p w14:paraId="6BCE4A19" w14:textId="77777777" w:rsidR="00111103" w:rsidRPr="005517CC" w:rsidRDefault="00111103" w:rsidP="00111103">
      <w:pPr>
        <w:spacing w:before="19" w:line="259" w:lineRule="exact"/>
        <w:rPr>
          <w:rFonts w:ascii="Times New Roman" w:hAnsi="Times New Roman" w:cs="Times New Roman"/>
        </w:rPr>
      </w:pPr>
    </w:p>
    <w:p w14:paraId="2A056703" w14:textId="1B8A943A" w:rsidR="008B0F80" w:rsidRPr="005517CC" w:rsidRDefault="00746B65" w:rsidP="00111103">
      <w:pPr>
        <w:spacing w:before="19" w:line="259" w:lineRule="exact"/>
        <w:rPr>
          <w:rFonts w:ascii="Times New Roman" w:hAnsi="Times New Roman" w:cs="Times New Roman"/>
        </w:rPr>
      </w:pPr>
      <w:r>
        <w:rPr>
          <w:rFonts w:ascii="Times New Roman" w:hAnsi="Times New Roman" w:cs="Times New Roman"/>
        </w:rPr>
        <w:t>5/8</w:t>
      </w:r>
      <w:r w:rsidR="00111103" w:rsidRPr="005517CC">
        <w:rPr>
          <w:rFonts w:ascii="Times New Roman" w:hAnsi="Times New Roman" w:cs="Times New Roman"/>
        </w:rPr>
        <w:tab/>
      </w:r>
      <w:r w:rsidR="00111103" w:rsidRPr="005517CC">
        <w:rPr>
          <w:rFonts w:ascii="Times New Roman" w:hAnsi="Times New Roman" w:cs="Times New Roman"/>
        </w:rPr>
        <w:tab/>
        <w:t>Group Meeting</w:t>
      </w:r>
    </w:p>
    <w:p w14:paraId="63FD8D5A" w14:textId="52BFFACD" w:rsidR="00111103" w:rsidRPr="005517CC" w:rsidRDefault="00111103" w:rsidP="00111103">
      <w:pPr>
        <w:spacing w:before="19" w:line="259" w:lineRule="exact"/>
        <w:rPr>
          <w:rFonts w:ascii="Times New Roman" w:hAnsi="Times New Roman" w:cs="Times New Roman"/>
          <w:b/>
        </w:rPr>
      </w:pPr>
      <w:r w:rsidRPr="005517CC">
        <w:rPr>
          <w:rFonts w:ascii="Times New Roman" w:hAnsi="Times New Roman" w:cs="Times New Roman"/>
        </w:rPr>
        <w:tab/>
      </w:r>
      <w:r w:rsidRPr="005517CC">
        <w:rPr>
          <w:rFonts w:ascii="Times New Roman" w:hAnsi="Times New Roman" w:cs="Times New Roman"/>
          <w:b/>
        </w:rPr>
        <w:t xml:space="preserve"> </w:t>
      </w:r>
    </w:p>
    <w:p w14:paraId="1124A1AC" w14:textId="77777777" w:rsidR="00111103" w:rsidRPr="005517CC" w:rsidRDefault="00111103" w:rsidP="00111103">
      <w:pPr>
        <w:spacing w:before="19" w:line="259" w:lineRule="exact"/>
        <w:rPr>
          <w:rFonts w:ascii="Times New Roman" w:hAnsi="Times New Roman" w:cs="Times New Roman"/>
          <w:b/>
        </w:rPr>
      </w:pPr>
      <w:r w:rsidRPr="005517CC">
        <w:rPr>
          <w:rFonts w:ascii="Times New Roman" w:hAnsi="Times New Roman" w:cs="Times New Roman"/>
        </w:rPr>
        <w:t>*</w:t>
      </w:r>
      <w:r w:rsidRPr="005C05B4">
        <w:rPr>
          <w:rFonts w:ascii="Times New Roman" w:hAnsi="Times New Roman" w:cs="Times New Roman"/>
          <w:b/>
          <w:i/>
        </w:rPr>
        <w:t>This schedule should be considered a tentative outline for the course and subject to change.</w:t>
      </w:r>
      <w:r w:rsidRPr="005517CC">
        <w:rPr>
          <w:rFonts w:ascii="Times New Roman" w:hAnsi="Times New Roman" w:cs="Times New Roman"/>
        </w:rPr>
        <w:t xml:space="preserve"> </w:t>
      </w:r>
    </w:p>
    <w:p w14:paraId="455AED25" w14:textId="77777777" w:rsidR="00111103" w:rsidRPr="00EA27AA" w:rsidRDefault="00111103" w:rsidP="00111103">
      <w:pPr>
        <w:spacing w:before="19" w:line="259" w:lineRule="exact"/>
        <w:rPr>
          <w:rFonts w:ascii="Times New Roman" w:hAnsi="Times New Roman" w:cs="Times New Roman"/>
        </w:rPr>
      </w:pPr>
      <w:r w:rsidRPr="005517CC">
        <w:rPr>
          <w:rFonts w:ascii="Times New Roman" w:hAnsi="Times New Roman" w:cs="Times New Roman"/>
        </w:rPr>
        <w:t>**Consult with instructor if special conditions exist.</w:t>
      </w:r>
    </w:p>
    <w:p w14:paraId="5466F2A2" w14:textId="77777777" w:rsidR="00111103" w:rsidRPr="00E42D38" w:rsidRDefault="00111103" w:rsidP="0095195D">
      <w:pPr>
        <w:spacing w:before="19" w:line="259" w:lineRule="exact"/>
        <w:rPr>
          <w:rFonts w:ascii="Times New Roman" w:hAnsi="Times New Roman" w:cs="Times New Roman"/>
        </w:rPr>
      </w:pPr>
    </w:p>
    <w:p w14:paraId="513DE1E3" w14:textId="77777777" w:rsidR="0095195D" w:rsidRPr="0009244A" w:rsidRDefault="0095195D" w:rsidP="0095195D">
      <w:pPr>
        <w:spacing w:before="19" w:line="259" w:lineRule="exact"/>
        <w:rPr>
          <w:rFonts w:ascii="Times New Roman" w:hAnsi="Times New Roman" w:cs="Times New Roman"/>
          <w:highlight w:val="yellow"/>
        </w:rPr>
      </w:pPr>
    </w:p>
    <w:p w14:paraId="5EC108D4" w14:textId="77777777" w:rsidR="008E43EA" w:rsidRDefault="00ED274E" w:rsidP="008E43EA">
      <w:pPr>
        <w:rPr>
          <w:b/>
        </w:rPr>
      </w:pPr>
      <w:r>
        <w:rPr>
          <w:rFonts w:ascii="Century Gothic" w:hAnsi="Century Gothic" w:cs="Century Gothic"/>
          <w:b/>
          <w:bCs/>
          <w:sz w:val="20"/>
          <w:szCs w:val="20"/>
        </w:rPr>
        <w:br w:type="page"/>
      </w:r>
    </w:p>
    <w:p w14:paraId="4E8BD6C9" w14:textId="6E37C89E" w:rsidR="008E43EA" w:rsidRPr="00715C72" w:rsidRDefault="008E43EA" w:rsidP="008E43EA">
      <w:pPr>
        <w:rPr>
          <w:rFonts w:ascii="Times New Roman" w:hAnsi="Times New Roman" w:cs="Times New Roman"/>
          <w:b/>
        </w:rPr>
      </w:pPr>
      <w:r w:rsidRPr="00715C72">
        <w:rPr>
          <w:rFonts w:ascii="Times New Roman" w:hAnsi="Times New Roman" w:cs="Times New Roman"/>
          <w:noProof/>
        </w:rPr>
        <w:lastRenderedPageBreak/>
        <w:drawing>
          <wp:anchor distT="0" distB="0" distL="114300" distR="114300" simplePos="0" relativeHeight="251659264" behindDoc="0" locked="0" layoutInCell="1" allowOverlap="1" wp14:anchorId="21E941E0" wp14:editId="59067EED">
            <wp:simplePos x="0" y="0"/>
            <wp:positionH relativeFrom="column">
              <wp:posOffset>3756872</wp:posOffset>
            </wp:positionH>
            <wp:positionV relativeFrom="page">
              <wp:posOffset>229235</wp:posOffset>
            </wp:positionV>
            <wp:extent cx="2553335" cy="2446655"/>
            <wp:effectExtent l="0" t="0" r="12065" b="0"/>
            <wp:wrapNone/>
            <wp:docPr id="1" name="Picture 1" descr="scan00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1001"/>
                    <pic:cNvPicPr>
                      <a:picLocks noChangeAspect="1" noChangeArrowheads="1"/>
                    </pic:cNvPicPr>
                  </pic:nvPicPr>
                  <pic:blipFill>
                    <a:blip r:embed="rId10" cstate="print">
                      <a:extLst>
                        <a:ext uri="{28A0092B-C50C-407E-A947-70E740481C1C}">
                          <a14:useLocalDpi xmlns:a14="http://schemas.microsoft.com/office/drawing/2010/main" val="0"/>
                        </a:ext>
                      </a:extLst>
                    </a:blip>
                    <a:srcRect l="3014" t="9521" r="3117" b="25464"/>
                    <a:stretch>
                      <a:fillRect/>
                    </a:stretch>
                  </pic:blipFill>
                  <pic:spPr bwMode="auto">
                    <a:xfrm>
                      <a:off x="0" y="0"/>
                      <a:ext cx="2553335" cy="2446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5C72">
        <w:rPr>
          <w:rFonts w:ascii="Times New Roman" w:hAnsi="Times New Roman" w:cs="Times New Roman"/>
          <w:b/>
        </w:rPr>
        <w:t>UNIVERSITY OF NORTH ALABAMA</w:t>
      </w:r>
    </w:p>
    <w:p w14:paraId="65BBB475" w14:textId="77777777" w:rsidR="008E43EA" w:rsidRPr="00715C72" w:rsidRDefault="008E43EA" w:rsidP="008E43EA">
      <w:pPr>
        <w:rPr>
          <w:rFonts w:ascii="Times New Roman" w:hAnsi="Times New Roman" w:cs="Times New Roman"/>
          <w:b/>
        </w:rPr>
      </w:pPr>
      <w:r w:rsidRPr="00715C72">
        <w:rPr>
          <w:rFonts w:ascii="Times New Roman" w:hAnsi="Times New Roman" w:cs="Times New Roman"/>
          <w:b/>
        </w:rPr>
        <w:t xml:space="preserve">COLLEGE OF EDUCATION and </w:t>
      </w:r>
    </w:p>
    <w:p w14:paraId="6D06EBBB" w14:textId="77777777" w:rsidR="008E43EA" w:rsidRPr="00715C72" w:rsidRDefault="008E43EA" w:rsidP="008E43EA">
      <w:pPr>
        <w:rPr>
          <w:rFonts w:ascii="Times New Roman" w:hAnsi="Times New Roman" w:cs="Times New Roman"/>
          <w:b/>
        </w:rPr>
      </w:pPr>
      <w:r w:rsidRPr="00715C72">
        <w:rPr>
          <w:rFonts w:ascii="Times New Roman" w:hAnsi="Times New Roman" w:cs="Times New Roman"/>
          <w:b/>
        </w:rPr>
        <w:t>HUMAN SCIENCES</w:t>
      </w:r>
    </w:p>
    <w:p w14:paraId="3D8E4F1C" w14:textId="77777777" w:rsidR="008E43EA" w:rsidRPr="00715C72" w:rsidRDefault="008E43EA" w:rsidP="008E43EA">
      <w:pPr>
        <w:rPr>
          <w:rFonts w:ascii="Times New Roman" w:hAnsi="Times New Roman" w:cs="Times New Roman"/>
          <w:b/>
        </w:rPr>
      </w:pPr>
    </w:p>
    <w:p w14:paraId="177DA77C" w14:textId="77777777" w:rsidR="008E43EA" w:rsidRPr="00715C72" w:rsidRDefault="008E43EA" w:rsidP="008E43EA">
      <w:pPr>
        <w:rPr>
          <w:rFonts w:ascii="Times New Roman" w:hAnsi="Times New Roman" w:cs="Times New Roman"/>
          <w:b/>
        </w:rPr>
      </w:pPr>
      <w:r w:rsidRPr="00715C72">
        <w:rPr>
          <w:rFonts w:ascii="Times New Roman" w:hAnsi="Times New Roman" w:cs="Times New Roman"/>
          <w:b/>
        </w:rPr>
        <w:t xml:space="preserve">    CONCEPTUAL FRAMEWORK </w:t>
      </w:r>
    </w:p>
    <w:p w14:paraId="4A8F105F" w14:textId="77777777" w:rsidR="008E43EA" w:rsidRDefault="008E43EA" w:rsidP="008E43EA"/>
    <w:p w14:paraId="6D73DB8F" w14:textId="77777777" w:rsidR="008E43EA" w:rsidRPr="00715C72" w:rsidRDefault="008E43EA" w:rsidP="008E43EA">
      <w:pPr>
        <w:rPr>
          <w:rFonts w:ascii="Times New Roman" w:hAnsi="Times New Roman" w:cs="Times New Roman"/>
          <w:b/>
          <w:i/>
        </w:rPr>
      </w:pPr>
      <w:r w:rsidRPr="00715C72">
        <w:rPr>
          <w:rFonts w:ascii="Times New Roman" w:hAnsi="Times New Roman" w:cs="Times New Roman"/>
          <w:b/>
          <w:i/>
        </w:rPr>
        <w:t>“Engaging Learners,</w:t>
      </w:r>
    </w:p>
    <w:p w14:paraId="10BAEEFE" w14:textId="77777777" w:rsidR="008E43EA" w:rsidRPr="00715C72" w:rsidRDefault="008E43EA" w:rsidP="008E43EA">
      <w:pPr>
        <w:rPr>
          <w:rFonts w:ascii="Times New Roman" w:hAnsi="Times New Roman" w:cs="Times New Roman"/>
          <w:b/>
          <w:i/>
        </w:rPr>
      </w:pPr>
      <w:r w:rsidRPr="00715C72">
        <w:rPr>
          <w:rFonts w:ascii="Times New Roman" w:hAnsi="Times New Roman" w:cs="Times New Roman"/>
          <w:b/>
          <w:i/>
        </w:rPr>
        <w:tab/>
        <w:t>Inspiring Leaders,</w:t>
      </w:r>
    </w:p>
    <w:p w14:paraId="6E6F4B6E" w14:textId="77777777" w:rsidR="008E43EA" w:rsidRPr="00715C72" w:rsidRDefault="008E43EA" w:rsidP="008E43EA">
      <w:pPr>
        <w:rPr>
          <w:rFonts w:ascii="Times New Roman" w:hAnsi="Times New Roman" w:cs="Times New Roman"/>
          <w:b/>
          <w:i/>
        </w:rPr>
      </w:pPr>
      <w:r w:rsidRPr="00715C72">
        <w:rPr>
          <w:rFonts w:ascii="Times New Roman" w:hAnsi="Times New Roman" w:cs="Times New Roman"/>
          <w:b/>
          <w:i/>
        </w:rPr>
        <w:tab/>
      </w:r>
      <w:r w:rsidRPr="00715C72">
        <w:rPr>
          <w:rFonts w:ascii="Times New Roman" w:hAnsi="Times New Roman" w:cs="Times New Roman"/>
          <w:b/>
          <w:i/>
        </w:rPr>
        <w:tab/>
        <w:t>Transforming Lives”</w:t>
      </w:r>
    </w:p>
    <w:p w14:paraId="3EADADE7" w14:textId="77777777" w:rsidR="008E43EA" w:rsidRDefault="008E43EA" w:rsidP="008E43EA">
      <w:pPr>
        <w:rPr>
          <w:b/>
          <w:i/>
        </w:rPr>
      </w:pPr>
    </w:p>
    <w:p w14:paraId="27F542F9" w14:textId="77777777" w:rsidR="008E43EA" w:rsidRDefault="008E43EA" w:rsidP="008E43EA"/>
    <w:p w14:paraId="07170BF3" w14:textId="77777777" w:rsidR="008E43EA" w:rsidRPr="00715C72" w:rsidRDefault="008E43EA" w:rsidP="008E43EA">
      <w:pPr>
        <w:jc w:val="both"/>
        <w:rPr>
          <w:rFonts w:ascii="Times New Roman" w:hAnsi="Times New Roman" w:cs="Times New Roman"/>
          <w:bCs/>
          <w:i/>
        </w:rPr>
      </w:pPr>
      <w:r w:rsidRPr="00715C72">
        <w:rPr>
          <w:rFonts w:ascii="Times New Roman" w:hAnsi="Times New Roman" w:cs="Times New Roman"/>
          <w:bCs/>
        </w:rPr>
        <w:t xml:space="preserve">The Conceptual Framework represents a shared vision for preparing educators to work effectively in P–12 schools and provides direction for programs, courses, teaching, candidate performance, scholarship, service and accountability in the context of a global community.  The Conceptual Framework aligns with the University of North Alabama’s institutional mission of </w:t>
      </w:r>
      <w:r w:rsidRPr="00715C72">
        <w:rPr>
          <w:rFonts w:ascii="Times New Roman" w:hAnsi="Times New Roman" w:cs="Times New Roman"/>
          <w:bCs/>
          <w:i/>
        </w:rPr>
        <w:t>“engaging in teaching, research, and service in order to provide educational opportunities for students, and environment for discovery and creative accomplishment, and a variety of outreach activities meeting the professional, civic, social, cultural, and economic development needs of our region in the context of a global community.”</w:t>
      </w:r>
    </w:p>
    <w:p w14:paraId="1A321351" w14:textId="77777777" w:rsidR="008E43EA" w:rsidRPr="00715C72" w:rsidRDefault="008E43EA" w:rsidP="008E43EA">
      <w:pPr>
        <w:jc w:val="center"/>
        <w:rPr>
          <w:rFonts w:ascii="Times New Roman" w:hAnsi="Times New Roman" w:cs="Times New Roman"/>
          <w:i/>
          <w:strike/>
        </w:rPr>
      </w:pPr>
    </w:p>
    <w:p w14:paraId="0E1BBA15" w14:textId="77777777" w:rsidR="008E43EA" w:rsidRPr="00715C72" w:rsidRDefault="008E43EA" w:rsidP="008E43EA">
      <w:pPr>
        <w:jc w:val="both"/>
        <w:rPr>
          <w:rFonts w:ascii="Times New Roman" w:hAnsi="Times New Roman" w:cs="Times New Roman"/>
        </w:rPr>
      </w:pPr>
      <w:r w:rsidRPr="00715C72">
        <w:rPr>
          <w:rFonts w:ascii="Times New Roman" w:hAnsi="Times New Roman" w:cs="Times New Roman"/>
        </w:rPr>
        <w:t xml:space="preserve">The Conceptual Framework reflects current research-based knowledge and effective practices through professionalism, assessment, collaboration, technology, diversity and reflection. The UNA College of Education and Human Sciences prepares </w:t>
      </w:r>
      <w:r w:rsidRPr="00715C72">
        <w:rPr>
          <w:rFonts w:ascii="Times New Roman" w:hAnsi="Times New Roman" w:cs="Times New Roman"/>
          <w:b/>
          <w:i/>
          <w:sz w:val="26"/>
          <w:szCs w:val="26"/>
        </w:rPr>
        <w:t>Knowledgeable Practicing Professionals</w:t>
      </w:r>
      <w:r w:rsidRPr="00715C72">
        <w:rPr>
          <w:rFonts w:ascii="Times New Roman" w:hAnsi="Times New Roman" w:cs="Times New Roman"/>
          <w:sz w:val="28"/>
          <w:szCs w:val="28"/>
        </w:rPr>
        <w:t xml:space="preserve"> </w:t>
      </w:r>
      <w:r w:rsidRPr="00715C72">
        <w:rPr>
          <w:rFonts w:ascii="Times New Roman" w:hAnsi="Times New Roman" w:cs="Times New Roman"/>
        </w:rPr>
        <w:t>who:</w:t>
      </w:r>
    </w:p>
    <w:p w14:paraId="58BE7F2F" w14:textId="77777777" w:rsidR="008E43EA" w:rsidRPr="00715C72" w:rsidRDefault="008E43EA" w:rsidP="008E43EA">
      <w:pPr>
        <w:jc w:val="center"/>
        <w:rPr>
          <w:rFonts w:ascii="Times New Roman" w:hAnsi="Times New Roman" w:cs="Times New Roman"/>
        </w:rPr>
      </w:pPr>
    </w:p>
    <w:p w14:paraId="1F2219D3" w14:textId="77777777" w:rsidR="008E43EA" w:rsidRPr="00715C72" w:rsidRDefault="008E43EA" w:rsidP="008E43EA">
      <w:pPr>
        <w:widowControl/>
        <w:numPr>
          <w:ilvl w:val="0"/>
          <w:numId w:val="12"/>
        </w:numPr>
        <w:autoSpaceDE/>
        <w:autoSpaceDN/>
        <w:adjustRightInd/>
        <w:jc w:val="both"/>
        <w:rPr>
          <w:rFonts w:ascii="Times New Roman" w:hAnsi="Times New Roman" w:cs="Times New Roman"/>
        </w:rPr>
      </w:pPr>
      <w:r w:rsidRPr="00715C72">
        <w:rPr>
          <w:rFonts w:ascii="Times New Roman" w:hAnsi="Times New Roman" w:cs="Times New Roman"/>
        </w:rPr>
        <w:t xml:space="preserve">Have content and pedagogical knowledge and abilities demonstrating </w:t>
      </w:r>
      <w:r w:rsidRPr="00715C72">
        <w:rPr>
          <w:rFonts w:ascii="Times New Roman" w:hAnsi="Times New Roman" w:cs="Times New Roman"/>
          <w:u w:val="single"/>
        </w:rPr>
        <w:t>professionalism</w:t>
      </w:r>
      <w:r w:rsidRPr="00715C72">
        <w:rPr>
          <w:rFonts w:ascii="Times New Roman" w:hAnsi="Times New Roman" w:cs="Times New Roman"/>
        </w:rPr>
        <w:t xml:space="preserve"> through a set of beliefs, actions, dispositions and ethical standards that form the core of their practice;</w:t>
      </w:r>
    </w:p>
    <w:p w14:paraId="7A456EC4" w14:textId="77777777" w:rsidR="008E43EA" w:rsidRPr="00715C72" w:rsidRDefault="008E43EA" w:rsidP="008E43EA">
      <w:pPr>
        <w:jc w:val="both"/>
        <w:rPr>
          <w:rFonts w:ascii="Times New Roman" w:hAnsi="Times New Roman" w:cs="Times New Roman"/>
          <w:sz w:val="16"/>
          <w:szCs w:val="16"/>
        </w:rPr>
      </w:pPr>
    </w:p>
    <w:p w14:paraId="54B76178" w14:textId="77777777" w:rsidR="008E43EA" w:rsidRPr="00715C72" w:rsidRDefault="008E43EA" w:rsidP="008E43EA">
      <w:pPr>
        <w:widowControl/>
        <w:numPr>
          <w:ilvl w:val="0"/>
          <w:numId w:val="12"/>
        </w:numPr>
        <w:autoSpaceDE/>
        <w:autoSpaceDN/>
        <w:adjustRightInd/>
        <w:jc w:val="both"/>
        <w:rPr>
          <w:rFonts w:ascii="Times New Roman" w:hAnsi="Times New Roman" w:cs="Times New Roman"/>
        </w:rPr>
      </w:pPr>
      <w:r w:rsidRPr="00715C72">
        <w:rPr>
          <w:rFonts w:ascii="Times New Roman" w:hAnsi="Times New Roman" w:cs="Times New Roman"/>
        </w:rPr>
        <w:t xml:space="preserve">Have the knowledge and ability to evaluate student performance use </w:t>
      </w:r>
      <w:r w:rsidRPr="00715C72">
        <w:rPr>
          <w:rFonts w:ascii="Times New Roman" w:hAnsi="Times New Roman" w:cs="Times New Roman"/>
          <w:u w:val="single"/>
        </w:rPr>
        <w:t>assessment</w:t>
      </w:r>
      <w:r w:rsidRPr="00715C72">
        <w:rPr>
          <w:rFonts w:ascii="Times New Roman" w:hAnsi="Times New Roman" w:cs="Times New Roman"/>
        </w:rPr>
        <w:t xml:space="preserve"> strategies to guide teaching and learning, especially impact on student learning, and to strengthen instruction and increase professional growth;</w:t>
      </w:r>
    </w:p>
    <w:p w14:paraId="1A2313A2" w14:textId="77777777" w:rsidR="008E43EA" w:rsidRPr="00715C72" w:rsidRDefault="008E43EA" w:rsidP="008E43EA">
      <w:pPr>
        <w:jc w:val="both"/>
        <w:rPr>
          <w:rFonts w:ascii="Times New Roman" w:hAnsi="Times New Roman" w:cs="Times New Roman"/>
        </w:rPr>
      </w:pPr>
    </w:p>
    <w:p w14:paraId="4EB4FBED" w14:textId="77777777" w:rsidR="008E43EA" w:rsidRPr="00715C72" w:rsidRDefault="008E43EA" w:rsidP="008E43EA">
      <w:pPr>
        <w:widowControl/>
        <w:numPr>
          <w:ilvl w:val="0"/>
          <w:numId w:val="12"/>
        </w:numPr>
        <w:autoSpaceDE/>
        <w:autoSpaceDN/>
        <w:adjustRightInd/>
        <w:jc w:val="both"/>
        <w:rPr>
          <w:rFonts w:ascii="Times New Roman" w:hAnsi="Times New Roman" w:cs="Times New Roman"/>
        </w:rPr>
      </w:pPr>
      <w:r w:rsidRPr="00715C72">
        <w:rPr>
          <w:rFonts w:ascii="Times New Roman" w:hAnsi="Times New Roman" w:cs="Times New Roman"/>
        </w:rPr>
        <w:t xml:space="preserve">Form communities of learners with other teachers, parents, and members of the community, through </w:t>
      </w:r>
      <w:r w:rsidRPr="00715C72">
        <w:rPr>
          <w:rFonts w:ascii="Times New Roman" w:hAnsi="Times New Roman" w:cs="Times New Roman"/>
          <w:u w:val="single"/>
        </w:rPr>
        <w:t>collaboration</w:t>
      </w:r>
      <w:r w:rsidRPr="00715C72">
        <w:rPr>
          <w:rFonts w:ascii="Times New Roman" w:hAnsi="Times New Roman" w:cs="Times New Roman"/>
        </w:rPr>
        <w:t>, teamwork, and research-based approaches;</w:t>
      </w:r>
    </w:p>
    <w:p w14:paraId="10319748" w14:textId="77777777" w:rsidR="008E43EA" w:rsidRPr="00715C72" w:rsidRDefault="008E43EA" w:rsidP="008E43EA">
      <w:pPr>
        <w:jc w:val="both"/>
        <w:rPr>
          <w:rFonts w:ascii="Times New Roman" w:hAnsi="Times New Roman" w:cs="Times New Roman"/>
          <w:sz w:val="16"/>
          <w:szCs w:val="16"/>
        </w:rPr>
      </w:pPr>
    </w:p>
    <w:p w14:paraId="59855303" w14:textId="77777777" w:rsidR="008E43EA" w:rsidRPr="00715C72" w:rsidRDefault="008E43EA" w:rsidP="008E43EA">
      <w:pPr>
        <w:widowControl/>
        <w:numPr>
          <w:ilvl w:val="0"/>
          <w:numId w:val="12"/>
        </w:numPr>
        <w:autoSpaceDE/>
        <w:autoSpaceDN/>
        <w:adjustRightInd/>
        <w:jc w:val="both"/>
        <w:rPr>
          <w:rFonts w:ascii="Times New Roman" w:hAnsi="Times New Roman" w:cs="Times New Roman"/>
        </w:rPr>
      </w:pPr>
      <w:r w:rsidRPr="00715C72">
        <w:rPr>
          <w:rFonts w:ascii="Times New Roman" w:hAnsi="Times New Roman" w:cs="Times New Roman"/>
        </w:rPr>
        <w:t xml:space="preserve">Use </w:t>
      </w:r>
      <w:r w:rsidRPr="00715C72">
        <w:rPr>
          <w:rFonts w:ascii="Times New Roman" w:hAnsi="Times New Roman" w:cs="Times New Roman"/>
          <w:u w:val="single"/>
        </w:rPr>
        <w:t>technology</w:t>
      </w:r>
      <w:r w:rsidRPr="00715C72">
        <w:rPr>
          <w:rFonts w:ascii="Times New Roman" w:hAnsi="Times New Roman" w:cs="Times New Roman"/>
        </w:rPr>
        <w:t xml:space="preserve"> to support assessment, planning and instruction for promoting student learning;</w:t>
      </w:r>
    </w:p>
    <w:p w14:paraId="6ACE7A38" w14:textId="77777777" w:rsidR="008E43EA" w:rsidRPr="00715C72" w:rsidRDefault="008E43EA" w:rsidP="008E43EA">
      <w:pPr>
        <w:jc w:val="both"/>
        <w:rPr>
          <w:rFonts w:ascii="Times New Roman" w:hAnsi="Times New Roman" w:cs="Times New Roman"/>
          <w:sz w:val="16"/>
          <w:szCs w:val="16"/>
        </w:rPr>
      </w:pPr>
    </w:p>
    <w:p w14:paraId="0E33B846" w14:textId="77777777" w:rsidR="008E43EA" w:rsidRPr="00715C72" w:rsidRDefault="008E43EA" w:rsidP="008E43EA">
      <w:pPr>
        <w:widowControl/>
        <w:numPr>
          <w:ilvl w:val="0"/>
          <w:numId w:val="12"/>
        </w:numPr>
        <w:autoSpaceDE/>
        <w:autoSpaceDN/>
        <w:adjustRightInd/>
        <w:jc w:val="both"/>
        <w:rPr>
          <w:rFonts w:ascii="Times New Roman" w:hAnsi="Times New Roman" w:cs="Times New Roman"/>
        </w:rPr>
      </w:pPr>
      <w:r w:rsidRPr="00715C72">
        <w:rPr>
          <w:rFonts w:ascii="Times New Roman" w:hAnsi="Times New Roman" w:cs="Times New Roman"/>
        </w:rPr>
        <w:t xml:space="preserve">Value and plan for </w:t>
      </w:r>
      <w:r w:rsidRPr="00715C72">
        <w:rPr>
          <w:rFonts w:ascii="Times New Roman" w:hAnsi="Times New Roman" w:cs="Times New Roman"/>
          <w:u w:val="single"/>
        </w:rPr>
        <w:t>diversity</w:t>
      </w:r>
      <w:r w:rsidRPr="00715C72">
        <w:rPr>
          <w:rFonts w:ascii="Times New Roman" w:hAnsi="Times New Roman" w:cs="Times New Roman"/>
        </w:rPr>
        <w:t xml:space="preserve"> in curriculum development, instructional strategies and in the promotion of social consciousness and global perspectives of teaching and learning;</w:t>
      </w:r>
    </w:p>
    <w:p w14:paraId="713107B4" w14:textId="77777777" w:rsidR="008E43EA" w:rsidRPr="00715C72" w:rsidRDefault="008E43EA" w:rsidP="008E43EA">
      <w:pPr>
        <w:jc w:val="both"/>
        <w:rPr>
          <w:rFonts w:ascii="Times New Roman" w:hAnsi="Times New Roman" w:cs="Times New Roman"/>
          <w:sz w:val="16"/>
          <w:szCs w:val="16"/>
        </w:rPr>
      </w:pPr>
    </w:p>
    <w:p w14:paraId="01018007" w14:textId="77777777" w:rsidR="008E43EA" w:rsidRPr="00715C72" w:rsidRDefault="008E43EA" w:rsidP="008E43EA">
      <w:pPr>
        <w:widowControl/>
        <w:numPr>
          <w:ilvl w:val="0"/>
          <w:numId w:val="12"/>
        </w:numPr>
        <w:autoSpaceDE/>
        <w:autoSpaceDN/>
        <w:adjustRightInd/>
        <w:jc w:val="both"/>
        <w:rPr>
          <w:rFonts w:ascii="Times New Roman" w:hAnsi="Times New Roman" w:cs="Times New Roman"/>
        </w:rPr>
      </w:pPr>
      <w:r w:rsidRPr="00715C72">
        <w:rPr>
          <w:rFonts w:ascii="Times New Roman" w:hAnsi="Times New Roman" w:cs="Times New Roman"/>
        </w:rPr>
        <w:t xml:space="preserve">Know and use self-awareness and </w:t>
      </w:r>
      <w:r w:rsidRPr="00715C72">
        <w:rPr>
          <w:rFonts w:ascii="Times New Roman" w:hAnsi="Times New Roman" w:cs="Times New Roman"/>
          <w:u w:val="single"/>
        </w:rPr>
        <w:t>reflection</w:t>
      </w:r>
      <w:r w:rsidRPr="00715C72">
        <w:rPr>
          <w:rFonts w:ascii="Times New Roman" w:hAnsi="Times New Roman" w:cs="Times New Roman"/>
        </w:rPr>
        <w:t xml:space="preserve"> as decision-making tools for assuring student learning, professional performance and personal growth.</w:t>
      </w:r>
    </w:p>
    <w:p w14:paraId="319934EE" w14:textId="77777777" w:rsidR="008E43EA" w:rsidRPr="00715C72" w:rsidRDefault="008E43EA" w:rsidP="008E43EA">
      <w:pPr>
        <w:jc w:val="both"/>
        <w:rPr>
          <w:rFonts w:ascii="Times New Roman" w:hAnsi="Times New Roman" w:cs="Times New Roman"/>
        </w:rPr>
      </w:pPr>
    </w:p>
    <w:p w14:paraId="6D18445D" w14:textId="77777777" w:rsidR="008E43EA" w:rsidRPr="00715C72" w:rsidRDefault="008E43EA" w:rsidP="008E43EA">
      <w:pPr>
        <w:jc w:val="both"/>
        <w:rPr>
          <w:rFonts w:ascii="Times New Roman" w:hAnsi="Times New Roman" w:cs="Times New Roman"/>
        </w:rPr>
      </w:pPr>
      <w:r w:rsidRPr="00715C72">
        <w:rPr>
          <w:rFonts w:ascii="Times New Roman" w:hAnsi="Times New Roman" w:cs="Times New Roman"/>
        </w:rPr>
        <w:lastRenderedPageBreak/>
        <w:t xml:space="preserve">Graduates of the University of North Alabama’s College of Education and Human Sciences are knowledgeable practicing professionals who are prepared for the opportunities and challenges of the P-12 environment with a commitment to helping students achieve and excel in the classroom and beyond. </w:t>
      </w:r>
    </w:p>
    <w:p w14:paraId="52DEE710" w14:textId="5703A470" w:rsidR="00F63C22" w:rsidRPr="008E43EA" w:rsidRDefault="008E43EA" w:rsidP="008E43EA">
      <w:pPr>
        <w:ind w:left="5760" w:firstLine="720"/>
        <w:jc w:val="both"/>
      </w:pPr>
      <w:r>
        <w:rPr>
          <w:sz w:val="16"/>
          <w:szCs w:val="16"/>
        </w:rPr>
        <w:t>Revised November, 2016</w:t>
      </w:r>
      <w:r w:rsidR="00F63C22" w:rsidRPr="00E6226C">
        <w:rPr>
          <w:rFonts w:ascii="Century Gothic" w:hAnsi="Century Gothic" w:cs="Century Gothic"/>
          <w:b/>
          <w:bCs/>
          <w:sz w:val="18"/>
          <w:szCs w:val="18"/>
        </w:rPr>
        <w:t xml:space="preserve"> </w:t>
      </w:r>
    </w:p>
    <w:p w14:paraId="4C532CAD" w14:textId="77777777" w:rsidR="00F63C22" w:rsidRPr="00AF5F03" w:rsidRDefault="00F63C22" w:rsidP="005A191C">
      <w:pPr>
        <w:spacing w:line="264" w:lineRule="exact"/>
        <w:rPr>
          <w:rFonts w:ascii="Times New Roman" w:hAnsi="Times New Roman" w:cs="Times New Roman"/>
        </w:rPr>
      </w:pPr>
      <w:r>
        <w:rPr>
          <w:rFonts w:ascii="Times New Roman" w:hAnsi="Times New Roman" w:cs="Times New Roman"/>
          <w:b/>
          <w:bCs/>
        </w:rPr>
        <w:br w:type="page"/>
      </w:r>
      <w:r w:rsidRPr="00AF5F03">
        <w:rPr>
          <w:rFonts w:ascii="Times New Roman" w:hAnsi="Times New Roman" w:cs="Times New Roman"/>
        </w:rPr>
        <w:lastRenderedPageBreak/>
        <w:t xml:space="preserve"> </w:t>
      </w:r>
    </w:p>
    <w:p w14:paraId="2DE5B6D9" w14:textId="77777777" w:rsidR="00F63C22" w:rsidRDefault="00F63C22" w:rsidP="00D32097">
      <w:pPr>
        <w:spacing w:line="264" w:lineRule="exact"/>
        <w:rPr>
          <w:rFonts w:ascii="Times New Roman" w:hAnsi="Times New Roman" w:cs="Times New Roman"/>
        </w:rPr>
      </w:pPr>
    </w:p>
    <w:p w14:paraId="60A4800B" w14:textId="77777777" w:rsidR="00F63C22" w:rsidRPr="00B91B3C" w:rsidRDefault="00F63C22" w:rsidP="005A191C">
      <w:pPr>
        <w:spacing w:line="264" w:lineRule="exact"/>
        <w:rPr>
          <w:rFonts w:ascii="Times New Roman" w:hAnsi="Times New Roman" w:cs="Times New Roman"/>
          <w:b/>
          <w:bCs/>
        </w:rPr>
      </w:pPr>
      <w:r>
        <w:rPr>
          <w:rFonts w:ascii="Times New Roman" w:hAnsi="Times New Roman" w:cs="Times New Roman"/>
          <w:b/>
          <w:bCs/>
        </w:rPr>
        <w:t>Syllabus:  Student Copy</w:t>
      </w:r>
    </w:p>
    <w:p w14:paraId="21D0FE57" w14:textId="77777777" w:rsidR="00F63C22" w:rsidRDefault="00F63C22" w:rsidP="005A191C">
      <w:pPr>
        <w:spacing w:line="264" w:lineRule="exact"/>
        <w:rPr>
          <w:rFonts w:ascii="Times New Roman" w:hAnsi="Times New Roman" w:cs="Times New Roman"/>
        </w:rPr>
      </w:pPr>
    </w:p>
    <w:p w14:paraId="69BA0900" w14:textId="77777777" w:rsidR="00F63C22" w:rsidRPr="00AF5F03" w:rsidRDefault="00F63C22" w:rsidP="005A191C">
      <w:pPr>
        <w:spacing w:line="264" w:lineRule="exact"/>
        <w:rPr>
          <w:rFonts w:ascii="Times New Roman" w:hAnsi="Times New Roman" w:cs="Times New Roman"/>
        </w:rPr>
      </w:pPr>
      <w:r w:rsidRPr="00AF5F03">
        <w:rPr>
          <w:rFonts w:ascii="Times New Roman" w:hAnsi="Times New Roman" w:cs="Times New Roman"/>
        </w:rPr>
        <w:t xml:space="preserve">I have received a copy of the syllabus for CHD 678. I have read the syllabus and have been offered an opportunity to ask questions about it. I understand and agree to the requirements in this syllabus. </w:t>
      </w:r>
    </w:p>
    <w:p w14:paraId="20F82416" w14:textId="77777777" w:rsidR="00F63C22" w:rsidRPr="00AF5F03" w:rsidRDefault="00F63C22" w:rsidP="005A191C">
      <w:pPr>
        <w:spacing w:line="264" w:lineRule="exact"/>
        <w:rPr>
          <w:rFonts w:ascii="Times New Roman" w:hAnsi="Times New Roman" w:cs="Times New Roman"/>
        </w:rPr>
      </w:pPr>
    </w:p>
    <w:p w14:paraId="6A8D26B9" w14:textId="77777777" w:rsidR="00F63C22" w:rsidRPr="00AF5F03" w:rsidRDefault="00F63C22" w:rsidP="005A191C">
      <w:pPr>
        <w:spacing w:line="264" w:lineRule="exact"/>
        <w:rPr>
          <w:rFonts w:ascii="Times New Roman" w:hAnsi="Times New Roman" w:cs="Times New Roman"/>
        </w:rPr>
      </w:pPr>
      <w:r w:rsidRPr="00AF5F03">
        <w:rPr>
          <w:rFonts w:ascii="Times New Roman" w:hAnsi="Times New Roman" w:cs="Times New Roman"/>
        </w:rPr>
        <w:t>Name (please print) _____________________________________________________________</w:t>
      </w:r>
    </w:p>
    <w:p w14:paraId="44137307" w14:textId="77777777" w:rsidR="00F63C22" w:rsidRPr="00AF5F03" w:rsidRDefault="00F63C22" w:rsidP="005A191C">
      <w:pPr>
        <w:spacing w:line="264" w:lineRule="exact"/>
        <w:rPr>
          <w:rFonts w:ascii="Times New Roman" w:hAnsi="Times New Roman" w:cs="Times New Roman"/>
        </w:rPr>
      </w:pPr>
    </w:p>
    <w:p w14:paraId="3930BBFE" w14:textId="77777777" w:rsidR="00F63C22" w:rsidRPr="00AF5F03" w:rsidRDefault="00F63C22" w:rsidP="005A191C">
      <w:pPr>
        <w:spacing w:line="264" w:lineRule="exact"/>
        <w:rPr>
          <w:rFonts w:ascii="Times New Roman" w:hAnsi="Times New Roman" w:cs="Times New Roman"/>
        </w:rPr>
      </w:pPr>
    </w:p>
    <w:p w14:paraId="1DA8E10F" w14:textId="77777777" w:rsidR="00F63C22" w:rsidRPr="00AF5F03" w:rsidRDefault="00F63C22" w:rsidP="005A191C">
      <w:pPr>
        <w:spacing w:line="264" w:lineRule="exact"/>
        <w:rPr>
          <w:rFonts w:ascii="Times New Roman" w:hAnsi="Times New Roman" w:cs="Times New Roman"/>
        </w:rPr>
      </w:pPr>
    </w:p>
    <w:p w14:paraId="72CEB17F" w14:textId="77777777" w:rsidR="00F63C22" w:rsidRPr="00AF5F03" w:rsidRDefault="00F63C22" w:rsidP="005A191C">
      <w:pPr>
        <w:spacing w:before="14" w:line="259" w:lineRule="exact"/>
        <w:rPr>
          <w:rFonts w:ascii="Times New Roman" w:hAnsi="Times New Roman" w:cs="Times New Roman"/>
        </w:rPr>
      </w:pPr>
      <w:r w:rsidRPr="00AF5F03">
        <w:rPr>
          <w:rFonts w:ascii="Times New Roman" w:hAnsi="Times New Roman" w:cs="Times New Roman"/>
        </w:rPr>
        <w:t xml:space="preserve">Signature __________________________________________ </w:t>
      </w:r>
    </w:p>
    <w:p w14:paraId="7E7C460D" w14:textId="77777777" w:rsidR="00F63C22" w:rsidRPr="00AF5F03" w:rsidRDefault="00F63C22" w:rsidP="005A191C">
      <w:pPr>
        <w:spacing w:before="14" w:line="259" w:lineRule="exact"/>
        <w:rPr>
          <w:rFonts w:ascii="Times New Roman" w:hAnsi="Times New Roman" w:cs="Times New Roman"/>
        </w:rPr>
      </w:pPr>
    </w:p>
    <w:p w14:paraId="009856BD" w14:textId="77777777" w:rsidR="00F63C22" w:rsidRDefault="00F63C22" w:rsidP="005A191C">
      <w:pPr>
        <w:spacing w:before="14" w:line="259" w:lineRule="exact"/>
        <w:rPr>
          <w:rFonts w:ascii="Times New Roman" w:hAnsi="Times New Roman" w:cs="Times New Roman"/>
        </w:rPr>
      </w:pPr>
      <w:r w:rsidRPr="00AF5F03">
        <w:rPr>
          <w:rFonts w:ascii="Times New Roman" w:hAnsi="Times New Roman" w:cs="Times New Roman"/>
        </w:rPr>
        <w:t>Date _______________________</w:t>
      </w:r>
    </w:p>
    <w:p w14:paraId="6F44476E" w14:textId="77777777" w:rsidR="00F63C22" w:rsidRDefault="00F63C22" w:rsidP="005A191C">
      <w:pPr>
        <w:spacing w:before="14" w:line="259" w:lineRule="exact"/>
        <w:rPr>
          <w:rFonts w:ascii="Times New Roman" w:hAnsi="Times New Roman" w:cs="Times New Roman"/>
        </w:rPr>
      </w:pPr>
    </w:p>
    <w:p w14:paraId="29753EB3" w14:textId="77777777" w:rsidR="00F63C22" w:rsidRDefault="00F63C22" w:rsidP="005A191C">
      <w:pPr>
        <w:pBdr>
          <w:bottom w:val="dotted" w:sz="24" w:space="1" w:color="auto"/>
        </w:pBdr>
        <w:spacing w:before="14" w:line="259" w:lineRule="exact"/>
        <w:rPr>
          <w:rFonts w:ascii="Times New Roman" w:hAnsi="Times New Roman" w:cs="Times New Roman"/>
        </w:rPr>
      </w:pPr>
    </w:p>
    <w:p w14:paraId="11F32216" w14:textId="77777777" w:rsidR="00F63C22" w:rsidRDefault="00F63C22" w:rsidP="005A191C">
      <w:pPr>
        <w:pBdr>
          <w:bottom w:val="dotted" w:sz="24" w:space="1" w:color="auto"/>
        </w:pBdr>
        <w:spacing w:before="14" w:line="259" w:lineRule="exact"/>
        <w:rPr>
          <w:rFonts w:ascii="Times New Roman" w:hAnsi="Times New Roman" w:cs="Times New Roman"/>
        </w:rPr>
      </w:pPr>
    </w:p>
    <w:p w14:paraId="376F5D4A" w14:textId="77777777" w:rsidR="00F63C22" w:rsidRDefault="00F63C22" w:rsidP="005A191C">
      <w:pPr>
        <w:pBdr>
          <w:bottom w:val="dotted" w:sz="24" w:space="1" w:color="auto"/>
        </w:pBdr>
        <w:spacing w:before="14" w:line="259" w:lineRule="exact"/>
        <w:rPr>
          <w:rFonts w:ascii="Times New Roman" w:hAnsi="Times New Roman" w:cs="Times New Roman"/>
        </w:rPr>
      </w:pPr>
    </w:p>
    <w:p w14:paraId="465ABBAB" w14:textId="77777777" w:rsidR="00F63C22" w:rsidRDefault="00F63C22" w:rsidP="005A191C">
      <w:pPr>
        <w:pBdr>
          <w:bottom w:val="dotted" w:sz="24" w:space="1" w:color="auto"/>
        </w:pBdr>
        <w:spacing w:before="14" w:line="259" w:lineRule="exact"/>
        <w:rPr>
          <w:rFonts w:ascii="Times New Roman" w:hAnsi="Times New Roman" w:cs="Times New Roman"/>
        </w:rPr>
      </w:pPr>
    </w:p>
    <w:p w14:paraId="21DE7C85" w14:textId="77777777" w:rsidR="00F63C22" w:rsidRDefault="00F63C22" w:rsidP="005A191C">
      <w:pPr>
        <w:pBdr>
          <w:bottom w:val="dotted" w:sz="24" w:space="1" w:color="auto"/>
        </w:pBdr>
        <w:spacing w:before="14" w:line="259" w:lineRule="exact"/>
        <w:rPr>
          <w:rFonts w:ascii="Times New Roman" w:hAnsi="Times New Roman" w:cs="Times New Roman"/>
        </w:rPr>
      </w:pPr>
    </w:p>
    <w:p w14:paraId="6F5BB548" w14:textId="77777777" w:rsidR="00F63C22" w:rsidRDefault="00F63C22" w:rsidP="005A191C">
      <w:pPr>
        <w:pBdr>
          <w:bottom w:val="dotted" w:sz="24" w:space="1" w:color="auto"/>
        </w:pBdr>
        <w:spacing w:before="14" w:line="259" w:lineRule="exact"/>
        <w:rPr>
          <w:rFonts w:ascii="Times New Roman" w:hAnsi="Times New Roman" w:cs="Times New Roman"/>
        </w:rPr>
      </w:pPr>
    </w:p>
    <w:p w14:paraId="2C46897D" w14:textId="77777777" w:rsidR="00F63C22" w:rsidRDefault="00F63C22" w:rsidP="005A191C">
      <w:pPr>
        <w:spacing w:before="14" w:line="259" w:lineRule="exact"/>
        <w:rPr>
          <w:rFonts w:ascii="Times New Roman" w:hAnsi="Times New Roman" w:cs="Times New Roman"/>
        </w:rPr>
      </w:pPr>
    </w:p>
    <w:p w14:paraId="29153D7A" w14:textId="77777777" w:rsidR="00F63C22" w:rsidRDefault="00F63C22" w:rsidP="005A191C">
      <w:pPr>
        <w:spacing w:line="264" w:lineRule="exact"/>
        <w:rPr>
          <w:rFonts w:ascii="Times New Roman" w:hAnsi="Times New Roman" w:cs="Times New Roman"/>
          <w:b/>
          <w:bCs/>
        </w:rPr>
      </w:pPr>
    </w:p>
    <w:p w14:paraId="2EE44C96" w14:textId="77777777" w:rsidR="00F63C22" w:rsidRDefault="00F63C22" w:rsidP="005A191C">
      <w:pPr>
        <w:spacing w:line="264" w:lineRule="exact"/>
        <w:rPr>
          <w:rFonts w:ascii="Times New Roman" w:hAnsi="Times New Roman" w:cs="Times New Roman"/>
          <w:b/>
          <w:bCs/>
        </w:rPr>
      </w:pPr>
    </w:p>
    <w:p w14:paraId="075AD31D" w14:textId="77777777" w:rsidR="00F63C22" w:rsidRDefault="00F63C22" w:rsidP="005A191C">
      <w:pPr>
        <w:spacing w:line="264" w:lineRule="exact"/>
        <w:rPr>
          <w:rFonts w:ascii="Times New Roman" w:hAnsi="Times New Roman" w:cs="Times New Roman"/>
          <w:b/>
          <w:bCs/>
        </w:rPr>
      </w:pPr>
    </w:p>
    <w:p w14:paraId="4261B0FD" w14:textId="77777777" w:rsidR="00F63C22" w:rsidRDefault="00F63C22" w:rsidP="005A191C">
      <w:pPr>
        <w:spacing w:line="264" w:lineRule="exact"/>
        <w:rPr>
          <w:rFonts w:ascii="Times New Roman" w:hAnsi="Times New Roman" w:cs="Times New Roman"/>
          <w:b/>
          <w:bCs/>
        </w:rPr>
      </w:pPr>
    </w:p>
    <w:p w14:paraId="38CFAF41" w14:textId="77777777" w:rsidR="00F63C22" w:rsidRDefault="00F63C22" w:rsidP="005A191C">
      <w:pPr>
        <w:spacing w:line="264" w:lineRule="exact"/>
        <w:rPr>
          <w:rFonts w:ascii="Times New Roman" w:hAnsi="Times New Roman" w:cs="Times New Roman"/>
          <w:b/>
          <w:bCs/>
        </w:rPr>
      </w:pPr>
    </w:p>
    <w:p w14:paraId="1283262F" w14:textId="77777777" w:rsidR="00F63C22" w:rsidRPr="00B91B3C" w:rsidRDefault="00F63C22" w:rsidP="005A191C">
      <w:pPr>
        <w:spacing w:line="264" w:lineRule="exact"/>
        <w:rPr>
          <w:rFonts w:ascii="Times New Roman" w:hAnsi="Times New Roman" w:cs="Times New Roman"/>
          <w:b/>
          <w:bCs/>
        </w:rPr>
      </w:pPr>
      <w:r>
        <w:rPr>
          <w:rFonts w:ascii="Times New Roman" w:hAnsi="Times New Roman" w:cs="Times New Roman"/>
          <w:b/>
          <w:bCs/>
        </w:rPr>
        <w:t>Syllabus:  Student Copy</w:t>
      </w:r>
    </w:p>
    <w:p w14:paraId="4C5C9D2F" w14:textId="77777777" w:rsidR="00F63C22" w:rsidRDefault="00F63C22" w:rsidP="005A191C">
      <w:pPr>
        <w:spacing w:line="264" w:lineRule="exact"/>
        <w:rPr>
          <w:rFonts w:ascii="Times New Roman" w:hAnsi="Times New Roman" w:cs="Times New Roman"/>
        </w:rPr>
      </w:pPr>
    </w:p>
    <w:p w14:paraId="1806F230" w14:textId="77777777" w:rsidR="00F63C22" w:rsidRPr="00AF5F03" w:rsidRDefault="00F63C22" w:rsidP="005A191C">
      <w:pPr>
        <w:spacing w:line="264" w:lineRule="exact"/>
        <w:rPr>
          <w:rFonts w:ascii="Times New Roman" w:hAnsi="Times New Roman" w:cs="Times New Roman"/>
        </w:rPr>
      </w:pPr>
      <w:r w:rsidRPr="00AF5F03">
        <w:rPr>
          <w:rFonts w:ascii="Times New Roman" w:hAnsi="Times New Roman" w:cs="Times New Roman"/>
        </w:rPr>
        <w:t xml:space="preserve">I have received a copy of the syllabus for CHD 678. I have read the syllabus and have been offered an opportunity to ask questions about it. I understand and agree to the requirements in this syllabus. </w:t>
      </w:r>
    </w:p>
    <w:p w14:paraId="5D85D44E" w14:textId="77777777" w:rsidR="00F63C22" w:rsidRPr="00AF5F03" w:rsidRDefault="00F63C22" w:rsidP="005A191C">
      <w:pPr>
        <w:spacing w:line="264" w:lineRule="exact"/>
        <w:rPr>
          <w:rFonts w:ascii="Times New Roman" w:hAnsi="Times New Roman" w:cs="Times New Roman"/>
        </w:rPr>
      </w:pPr>
    </w:p>
    <w:p w14:paraId="722EAF5E" w14:textId="77777777" w:rsidR="00F63C22" w:rsidRPr="00AF5F03" w:rsidRDefault="00F63C22" w:rsidP="005A191C">
      <w:pPr>
        <w:spacing w:line="264" w:lineRule="exact"/>
        <w:rPr>
          <w:rFonts w:ascii="Times New Roman" w:hAnsi="Times New Roman" w:cs="Times New Roman"/>
        </w:rPr>
      </w:pPr>
      <w:r w:rsidRPr="00AF5F03">
        <w:rPr>
          <w:rFonts w:ascii="Times New Roman" w:hAnsi="Times New Roman" w:cs="Times New Roman"/>
        </w:rPr>
        <w:t>Name (please print) _____________________________________________________________</w:t>
      </w:r>
    </w:p>
    <w:p w14:paraId="040A8CBB" w14:textId="77777777" w:rsidR="00F63C22" w:rsidRPr="00AF5F03" w:rsidRDefault="00F63C22" w:rsidP="005A191C">
      <w:pPr>
        <w:spacing w:line="264" w:lineRule="exact"/>
        <w:rPr>
          <w:rFonts w:ascii="Times New Roman" w:hAnsi="Times New Roman" w:cs="Times New Roman"/>
        </w:rPr>
      </w:pPr>
    </w:p>
    <w:p w14:paraId="23C5A4D9" w14:textId="77777777" w:rsidR="00F63C22" w:rsidRPr="00AF5F03" w:rsidRDefault="00F63C22" w:rsidP="005A191C">
      <w:pPr>
        <w:spacing w:line="264" w:lineRule="exact"/>
        <w:rPr>
          <w:rFonts w:ascii="Times New Roman" w:hAnsi="Times New Roman" w:cs="Times New Roman"/>
        </w:rPr>
      </w:pPr>
    </w:p>
    <w:p w14:paraId="7051D42C" w14:textId="77777777" w:rsidR="00F63C22" w:rsidRPr="00AF5F03" w:rsidRDefault="00F63C22" w:rsidP="005A191C">
      <w:pPr>
        <w:spacing w:line="264" w:lineRule="exact"/>
        <w:rPr>
          <w:rFonts w:ascii="Times New Roman" w:hAnsi="Times New Roman" w:cs="Times New Roman"/>
        </w:rPr>
      </w:pPr>
    </w:p>
    <w:p w14:paraId="0E4596CC" w14:textId="77777777" w:rsidR="00F63C22" w:rsidRPr="00AF5F03" w:rsidRDefault="00F63C22" w:rsidP="005A191C">
      <w:pPr>
        <w:spacing w:before="14" w:line="259" w:lineRule="exact"/>
        <w:rPr>
          <w:rFonts w:ascii="Times New Roman" w:hAnsi="Times New Roman" w:cs="Times New Roman"/>
        </w:rPr>
      </w:pPr>
      <w:r w:rsidRPr="00AF5F03">
        <w:rPr>
          <w:rFonts w:ascii="Times New Roman" w:hAnsi="Times New Roman" w:cs="Times New Roman"/>
        </w:rPr>
        <w:t xml:space="preserve">Signature __________________________________________ </w:t>
      </w:r>
    </w:p>
    <w:p w14:paraId="1EB6B880" w14:textId="77777777" w:rsidR="00F63C22" w:rsidRPr="00AF5F03" w:rsidRDefault="00F63C22" w:rsidP="005A191C">
      <w:pPr>
        <w:spacing w:before="14" w:line="259" w:lineRule="exact"/>
        <w:rPr>
          <w:rFonts w:ascii="Times New Roman" w:hAnsi="Times New Roman" w:cs="Times New Roman"/>
        </w:rPr>
      </w:pPr>
    </w:p>
    <w:p w14:paraId="62D0B64D" w14:textId="77777777" w:rsidR="00F63C22" w:rsidRDefault="00F63C22" w:rsidP="005A191C">
      <w:pPr>
        <w:spacing w:before="14" w:line="259" w:lineRule="exact"/>
        <w:rPr>
          <w:rFonts w:ascii="Times New Roman" w:hAnsi="Times New Roman" w:cs="Times New Roman"/>
        </w:rPr>
      </w:pPr>
      <w:r w:rsidRPr="00AF5F03">
        <w:rPr>
          <w:rFonts w:ascii="Times New Roman" w:hAnsi="Times New Roman" w:cs="Times New Roman"/>
        </w:rPr>
        <w:t>Date _______________________</w:t>
      </w:r>
    </w:p>
    <w:p w14:paraId="7BEEA3D3" w14:textId="77777777" w:rsidR="00F63C22" w:rsidRPr="00AF5F03" w:rsidRDefault="00F63C22" w:rsidP="005A191C">
      <w:pPr>
        <w:spacing w:before="14" w:line="259" w:lineRule="exact"/>
        <w:rPr>
          <w:rFonts w:ascii="Times New Roman" w:hAnsi="Times New Roman" w:cs="Times New Roman"/>
        </w:rPr>
      </w:pPr>
    </w:p>
    <w:p w14:paraId="0D0FDF86" w14:textId="77777777" w:rsidR="00F63C22" w:rsidRDefault="00F63C22" w:rsidP="00D32097">
      <w:pPr>
        <w:spacing w:line="264" w:lineRule="exact"/>
        <w:rPr>
          <w:rFonts w:ascii="Times New Roman" w:hAnsi="Times New Roman" w:cs="Times New Roman"/>
        </w:rPr>
      </w:pPr>
    </w:p>
    <w:p w14:paraId="34FED38C" w14:textId="77777777" w:rsidR="00F63C22" w:rsidRDefault="00F63C22" w:rsidP="00D32097">
      <w:pPr>
        <w:spacing w:line="264" w:lineRule="exact"/>
        <w:rPr>
          <w:rFonts w:ascii="Times New Roman" w:hAnsi="Times New Roman" w:cs="Times New Roman"/>
        </w:rPr>
      </w:pPr>
    </w:p>
    <w:p w14:paraId="2F0680B8" w14:textId="77777777" w:rsidR="00F63C22" w:rsidRDefault="00F63C22" w:rsidP="00D32097">
      <w:pPr>
        <w:spacing w:line="264" w:lineRule="exact"/>
        <w:rPr>
          <w:rFonts w:ascii="Times New Roman" w:hAnsi="Times New Roman" w:cs="Times New Roman"/>
        </w:rPr>
      </w:pPr>
    </w:p>
    <w:p w14:paraId="2784EB09" w14:textId="77777777" w:rsidR="00F63C22" w:rsidRDefault="00F63C22" w:rsidP="00D32097">
      <w:pPr>
        <w:spacing w:line="264" w:lineRule="exact"/>
        <w:rPr>
          <w:rFonts w:ascii="Times New Roman" w:hAnsi="Times New Roman" w:cs="Times New Roman"/>
        </w:rPr>
      </w:pPr>
    </w:p>
    <w:p w14:paraId="31398A18" w14:textId="77777777" w:rsidR="00F63C22" w:rsidRPr="00AF5F03" w:rsidRDefault="00F63C22" w:rsidP="0021674F">
      <w:pPr>
        <w:spacing w:before="14" w:line="259" w:lineRule="exact"/>
        <w:rPr>
          <w:rFonts w:ascii="Times New Roman" w:hAnsi="Times New Roman" w:cs="Times New Roman"/>
        </w:rPr>
      </w:pPr>
    </w:p>
    <w:sectPr w:rsidR="00F63C22" w:rsidRPr="00AF5F03" w:rsidSect="00EB4FD8">
      <w:headerReference w:type="default" r:id="rId11"/>
      <w:footerReference w:type="even" r:id="rId12"/>
      <w:footerReference w:type="default" r:id="rId13"/>
      <w:pgSz w:w="12240" w:h="15840" w:code="1"/>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F062B" w14:textId="77777777" w:rsidR="00852041" w:rsidRDefault="00852041">
      <w:r>
        <w:separator/>
      </w:r>
    </w:p>
  </w:endnote>
  <w:endnote w:type="continuationSeparator" w:id="0">
    <w:p w14:paraId="30917CD7" w14:textId="77777777" w:rsidR="00852041" w:rsidRDefault="00852041">
      <w:r>
        <w:continuationSeparator/>
      </w:r>
    </w:p>
  </w:endnote>
  <w:endnote w:type="continuationNotice" w:id="1">
    <w:p w14:paraId="36D1A1A2" w14:textId="77777777" w:rsidR="00852041" w:rsidRDefault="00852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1A389" w14:textId="77777777" w:rsidR="005F39E9" w:rsidRDefault="005F39E9" w:rsidP="00DA1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BB8222" w14:textId="77777777" w:rsidR="005F39E9" w:rsidRDefault="005F39E9" w:rsidP="00DE74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A7428" w14:textId="4C9451BB" w:rsidR="005F39E9" w:rsidRDefault="005F39E9" w:rsidP="00DA1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102A">
      <w:rPr>
        <w:rStyle w:val="PageNumber"/>
        <w:noProof/>
      </w:rPr>
      <w:t>2</w:t>
    </w:r>
    <w:r>
      <w:rPr>
        <w:rStyle w:val="PageNumber"/>
      </w:rPr>
      <w:fldChar w:fldCharType="end"/>
    </w:r>
  </w:p>
  <w:p w14:paraId="333719D1" w14:textId="77777777" w:rsidR="005F39E9" w:rsidRDefault="005F39E9" w:rsidP="00DE74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92E85" w14:textId="77777777" w:rsidR="00852041" w:rsidRDefault="00852041">
      <w:r>
        <w:separator/>
      </w:r>
    </w:p>
  </w:footnote>
  <w:footnote w:type="continuationSeparator" w:id="0">
    <w:p w14:paraId="5A608597" w14:textId="77777777" w:rsidR="00852041" w:rsidRDefault="00852041">
      <w:r>
        <w:continuationSeparator/>
      </w:r>
    </w:p>
  </w:footnote>
  <w:footnote w:type="continuationNotice" w:id="1">
    <w:p w14:paraId="328FAA41" w14:textId="77777777" w:rsidR="00852041" w:rsidRDefault="008520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E9192" w14:textId="77777777" w:rsidR="005F39E9" w:rsidRPr="00DF6471" w:rsidRDefault="005F39E9">
    <w:pPr>
      <w:pStyle w:val="Header"/>
      <w:rPr>
        <w:rFonts w:ascii="Times New Roman" w:hAnsi="Times New Roman" w:cs="Times New Roman"/>
      </w:rPr>
    </w:pPr>
    <w:r>
      <w:tab/>
    </w:r>
    <w:r>
      <w:tab/>
    </w:r>
  </w:p>
  <w:p w14:paraId="66C346FC" w14:textId="77777777" w:rsidR="005F39E9" w:rsidRDefault="005F3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61E0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755D7"/>
    <w:multiLevelType w:val="hybridMultilevel"/>
    <w:tmpl w:val="A322E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F144B"/>
    <w:multiLevelType w:val="hybridMultilevel"/>
    <w:tmpl w:val="5F8288DA"/>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FB260D6"/>
    <w:multiLevelType w:val="hybridMultilevel"/>
    <w:tmpl w:val="54BC4C5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84C5403"/>
    <w:multiLevelType w:val="hybridMultilevel"/>
    <w:tmpl w:val="6E88D18A"/>
    <w:lvl w:ilvl="0" w:tplc="B8CE2C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C6454"/>
    <w:multiLevelType w:val="hybridMultilevel"/>
    <w:tmpl w:val="917E24B2"/>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D548A2"/>
    <w:multiLevelType w:val="hybridMultilevel"/>
    <w:tmpl w:val="031228F8"/>
    <w:lvl w:ilvl="0" w:tplc="F26002A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3C0126"/>
    <w:multiLevelType w:val="hybridMultilevel"/>
    <w:tmpl w:val="5B28A3AA"/>
    <w:lvl w:ilvl="0" w:tplc="F3E895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80678E"/>
    <w:multiLevelType w:val="hybridMultilevel"/>
    <w:tmpl w:val="1F1CD90C"/>
    <w:lvl w:ilvl="0" w:tplc="A5C0540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38070C3"/>
    <w:multiLevelType w:val="hybridMultilevel"/>
    <w:tmpl w:val="8F040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5573F6"/>
    <w:multiLevelType w:val="multilevel"/>
    <w:tmpl w:val="C4F6B90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79657C02"/>
    <w:multiLevelType w:val="hybridMultilevel"/>
    <w:tmpl w:val="59A478BC"/>
    <w:lvl w:ilvl="0" w:tplc="CE5E831C">
      <w:numFmt w:val="bullet"/>
      <w:lvlText w:val=""/>
      <w:lvlJc w:val="left"/>
      <w:pPr>
        <w:tabs>
          <w:tab w:val="num" w:pos="792"/>
        </w:tabs>
        <w:ind w:left="792" w:hanging="792"/>
      </w:pPr>
      <w:rPr>
        <w:rFonts w:ascii="Wingdings" w:hAnsi="Wingdings" w:cs="Wingdings" w:hint="default"/>
        <w:sz w:val="22"/>
        <w:szCs w:val="22"/>
      </w:rPr>
    </w:lvl>
    <w:lvl w:ilvl="1" w:tplc="441C3B78">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8"/>
  </w:num>
  <w:num w:numId="3">
    <w:abstractNumId w:val="11"/>
  </w:num>
  <w:num w:numId="4">
    <w:abstractNumId w:val="2"/>
  </w:num>
  <w:num w:numId="5">
    <w:abstractNumId w:val="6"/>
  </w:num>
  <w:num w:numId="6">
    <w:abstractNumId w:val="3"/>
  </w:num>
  <w:num w:numId="7">
    <w:abstractNumId w:val="0"/>
  </w:num>
  <w:num w:numId="8">
    <w:abstractNumId w:val="4"/>
  </w:num>
  <w:num w:numId="9">
    <w:abstractNumId w:val="9"/>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7"/>
    <w:rsid w:val="00033477"/>
    <w:rsid w:val="00057DE9"/>
    <w:rsid w:val="000718BA"/>
    <w:rsid w:val="00082E16"/>
    <w:rsid w:val="0009123C"/>
    <w:rsid w:val="000D2AD0"/>
    <w:rsid w:val="00100DA6"/>
    <w:rsid w:val="001078F4"/>
    <w:rsid w:val="00111103"/>
    <w:rsid w:val="00111DB8"/>
    <w:rsid w:val="00153A07"/>
    <w:rsid w:val="0015410B"/>
    <w:rsid w:val="00162F00"/>
    <w:rsid w:val="001631B0"/>
    <w:rsid w:val="00174CDF"/>
    <w:rsid w:val="001805F8"/>
    <w:rsid w:val="001907C4"/>
    <w:rsid w:val="00191FBF"/>
    <w:rsid w:val="00194DA1"/>
    <w:rsid w:val="001A078C"/>
    <w:rsid w:val="001A2E2A"/>
    <w:rsid w:val="001B1FD3"/>
    <w:rsid w:val="001D299E"/>
    <w:rsid w:val="001D383E"/>
    <w:rsid w:val="001E1233"/>
    <w:rsid w:val="001F193B"/>
    <w:rsid w:val="002011E9"/>
    <w:rsid w:val="002162DD"/>
    <w:rsid w:val="0021674F"/>
    <w:rsid w:val="00223A26"/>
    <w:rsid w:val="00223BEA"/>
    <w:rsid w:val="00225FC0"/>
    <w:rsid w:val="002266B2"/>
    <w:rsid w:val="00233BA1"/>
    <w:rsid w:val="00234919"/>
    <w:rsid w:val="00266287"/>
    <w:rsid w:val="00296324"/>
    <w:rsid w:val="002B6AC0"/>
    <w:rsid w:val="002D75A8"/>
    <w:rsid w:val="002E1E89"/>
    <w:rsid w:val="002F299C"/>
    <w:rsid w:val="002F2CB5"/>
    <w:rsid w:val="002F4013"/>
    <w:rsid w:val="00315A75"/>
    <w:rsid w:val="00317A7F"/>
    <w:rsid w:val="003213E7"/>
    <w:rsid w:val="003258D3"/>
    <w:rsid w:val="0034089B"/>
    <w:rsid w:val="003541AE"/>
    <w:rsid w:val="0035594D"/>
    <w:rsid w:val="00355E60"/>
    <w:rsid w:val="00362950"/>
    <w:rsid w:val="00384704"/>
    <w:rsid w:val="003B3FED"/>
    <w:rsid w:val="003B449E"/>
    <w:rsid w:val="003E25A9"/>
    <w:rsid w:val="003E32B6"/>
    <w:rsid w:val="003F6A81"/>
    <w:rsid w:val="00402343"/>
    <w:rsid w:val="0042089A"/>
    <w:rsid w:val="00434DB6"/>
    <w:rsid w:val="0043510D"/>
    <w:rsid w:val="004462FF"/>
    <w:rsid w:val="004765B0"/>
    <w:rsid w:val="0048003E"/>
    <w:rsid w:val="00496797"/>
    <w:rsid w:val="004A4EC4"/>
    <w:rsid w:val="004C524B"/>
    <w:rsid w:val="004D5828"/>
    <w:rsid w:val="004D7E5A"/>
    <w:rsid w:val="004E3E46"/>
    <w:rsid w:val="004E606C"/>
    <w:rsid w:val="004F61BC"/>
    <w:rsid w:val="00501037"/>
    <w:rsid w:val="00511217"/>
    <w:rsid w:val="00515C47"/>
    <w:rsid w:val="0051771F"/>
    <w:rsid w:val="00530BDF"/>
    <w:rsid w:val="0053297B"/>
    <w:rsid w:val="00533AE5"/>
    <w:rsid w:val="00536071"/>
    <w:rsid w:val="0055083C"/>
    <w:rsid w:val="005517CC"/>
    <w:rsid w:val="0055549E"/>
    <w:rsid w:val="0057164F"/>
    <w:rsid w:val="00586A35"/>
    <w:rsid w:val="0058786B"/>
    <w:rsid w:val="005A191C"/>
    <w:rsid w:val="005C05B4"/>
    <w:rsid w:val="005C4056"/>
    <w:rsid w:val="005C5FDD"/>
    <w:rsid w:val="005C6793"/>
    <w:rsid w:val="005E63F0"/>
    <w:rsid w:val="005F27E3"/>
    <w:rsid w:val="005F39E9"/>
    <w:rsid w:val="005F49E3"/>
    <w:rsid w:val="006059BB"/>
    <w:rsid w:val="00606F54"/>
    <w:rsid w:val="0061049E"/>
    <w:rsid w:val="00613E57"/>
    <w:rsid w:val="006146DC"/>
    <w:rsid w:val="006149B4"/>
    <w:rsid w:val="006570FA"/>
    <w:rsid w:val="006618CB"/>
    <w:rsid w:val="0066606F"/>
    <w:rsid w:val="00690A72"/>
    <w:rsid w:val="006971FD"/>
    <w:rsid w:val="006A70D2"/>
    <w:rsid w:val="006B1ED3"/>
    <w:rsid w:val="006B52C0"/>
    <w:rsid w:val="006C099A"/>
    <w:rsid w:val="006C1B81"/>
    <w:rsid w:val="006D40F6"/>
    <w:rsid w:val="006D4494"/>
    <w:rsid w:val="006D6E34"/>
    <w:rsid w:val="006D703F"/>
    <w:rsid w:val="006E2CDD"/>
    <w:rsid w:val="006F6FDA"/>
    <w:rsid w:val="006F7557"/>
    <w:rsid w:val="007044A3"/>
    <w:rsid w:val="00715C72"/>
    <w:rsid w:val="00720DAF"/>
    <w:rsid w:val="0072348C"/>
    <w:rsid w:val="007260B1"/>
    <w:rsid w:val="007310D8"/>
    <w:rsid w:val="00733832"/>
    <w:rsid w:val="00745043"/>
    <w:rsid w:val="00746B65"/>
    <w:rsid w:val="00761009"/>
    <w:rsid w:val="007630DF"/>
    <w:rsid w:val="00770462"/>
    <w:rsid w:val="00791A25"/>
    <w:rsid w:val="007B6647"/>
    <w:rsid w:val="007C55D3"/>
    <w:rsid w:val="007C7AA6"/>
    <w:rsid w:val="007D102A"/>
    <w:rsid w:val="007D492D"/>
    <w:rsid w:val="007E035A"/>
    <w:rsid w:val="00800F1A"/>
    <w:rsid w:val="008210A6"/>
    <w:rsid w:val="0082710F"/>
    <w:rsid w:val="00844FA4"/>
    <w:rsid w:val="00852041"/>
    <w:rsid w:val="00862775"/>
    <w:rsid w:val="00865877"/>
    <w:rsid w:val="008978D4"/>
    <w:rsid w:val="008A6C29"/>
    <w:rsid w:val="008B0F80"/>
    <w:rsid w:val="008B7A96"/>
    <w:rsid w:val="008C0583"/>
    <w:rsid w:val="008E0D2F"/>
    <w:rsid w:val="008E27FF"/>
    <w:rsid w:val="008E43EA"/>
    <w:rsid w:val="008E758F"/>
    <w:rsid w:val="009115EE"/>
    <w:rsid w:val="00915650"/>
    <w:rsid w:val="009250BE"/>
    <w:rsid w:val="00945297"/>
    <w:rsid w:val="00945527"/>
    <w:rsid w:val="0095195D"/>
    <w:rsid w:val="009638A0"/>
    <w:rsid w:val="00972852"/>
    <w:rsid w:val="00981954"/>
    <w:rsid w:val="00981AAB"/>
    <w:rsid w:val="009837FF"/>
    <w:rsid w:val="009932F9"/>
    <w:rsid w:val="009A6933"/>
    <w:rsid w:val="009D28BE"/>
    <w:rsid w:val="009D41EC"/>
    <w:rsid w:val="009D6EB2"/>
    <w:rsid w:val="00A11DFE"/>
    <w:rsid w:val="00A41805"/>
    <w:rsid w:val="00A45196"/>
    <w:rsid w:val="00A473A6"/>
    <w:rsid w:val="00A51F5D"/>
    <w:rsid w:val="00A53452"/>
    <w:rsid w:val="00A90E10"/>
    <w:rsid w:val="00A97609"/>
    <w:rsid w:val="00AA67F1"/>
    <w:rsid w:val="00AA7802"/>
    <w:rsid w:val="00AB3A74"/>
    <w:rsid w:val="00AD6899"/>
    <w:rsid w:val="00AD76A8"/>
    <w:rsid w:val="00AE3005"/>
    <w:rsid w:val="00AE4D87"/>
    <w:rsid w:val="00AF5F03"/>
    <w:rsid w:val="00B01A62"/>
    <w:rsid w:val="00B11FC2"/>
    <w:rsid w:val="00B27270"/>
    <w:rsid w:val="00B412CA"/>
    <w:rsid w:val="00B42AB5"/>
    <w:rsid w:val="00B45594"/>
    <w:rsid w:val="00B47146"/>
    <w:rsid w:val="00B54DF3"/>
    <w:rsid w:val="00B82596"/>
    <w:rsid w:val="00B8396A"/>
    <w:rsid w:val="00B84722"/>
    <w:rsid w:val="00B91B3C"/>
    <w:rsid w:val="00BA2992"/>
    <w:rsid w:val="00BA7E15"/>
    <w:rsid w:val="00BC493E"/>
    <w:rsid w:val="00BD1F1F"/>
    <w:rsid w:val="00BD339C"/>
    <w:rsid w:val="00BD3D60"/>
    <w:rsid w:val="00BD6231"/>
    <w:rsid w:val="00BF00BA"/>
    <w:rsid w:val="00BF26FB"/>
    <w:rsid w:val="00C1041B"/>
    <w:rsid w:val="00C10ED7"/>
    <w:rsid w:val="00C23868"/>
    <w:rsid w:val="00C45E79"/>
    <w:rsid w:val="00C53496"/>
    <w:rsid w:val="00C91D48"/>
    <w:rsid w:val="00C93256"/>
    <w:rsid w:val="00C94003"/>
    <w:rsid w:val="00CB3415"/>
    <w:rsid w:val="00CC4C99"/>
    <w:rsid w:val="00CE4A71"/>
    <w:rsid w:val="00CF44B4"/>
    <w:rsid w:val="00D03522"/>
    <w:rsid w:val="00D114AD"/>
    <w:rsid w:val="00D164B4"/>
    <w:rsid w:val="00D31F4A"/>
    <w:rsid w:val="00D32097"/>
    <w:rsid w:val="00D62194"/>
    <w:rsid w:val="00D6775F"/>
    <w:rsid w:val="00D72151"/>
    <w:rsid w:val="00D724EE"/>
    <w:rsid w:val="00D80007"/>
    <w:rsid w:val="00D85B11"/>
    <w:rsid w:val="00D96675"/>
    <w:rsid w:val="00DA1586"/>
    <w:rsid w:val="00DD5CF4"/>
    <w:rsid w:val="00DE3F8F"/>
    <w:rsid w:val="00DE6307"/>
    <w:rsid w:val="00DE74D7"/>
    <w:rsid w:val="00DF3F84"/>
    <w:rsid w:val="00DF4F9F"/>
    <w:rsid w:val="00DF6471"/>
    <w:rsid w:val="00E277DA"/>
    <w:rsid w:val="00E342C7"/>
    <w:rsid w:val="00E42D38"/>
    <w:rsid w:val="00E44D34"/>
    <w:rsid w:val="00E463E7"/>
    <w:rsid w:val="00E6226C"/>
    <w:rsid w:val="00E65DD4"/>
    <w:rsid w:val="00E70EE5"/>
    <w:rsid w:val="00E727AB"/>
    <w:rsid w:val="00E75C22"/>
    <w:rsid w:val="00E84EFF"/>
    <w:rsid w:val="00E95F17"/>
    <w:rsid w:val="00E97C60"/>
    <w:rsid w:val="00EA27AA"/>
    <w:rsid w:val="00EB152D"/>
    <w:rsid w:val="00EB4FD8"/>
    <w:rsid w:val="00EB7F79"/>
    <w:rsid w:val="00ED274E"/>
    <w:rsid w:val="00EE407A"/>
    <w:rsid w:val="00EE7420"/>
    <w:rsid w:val="00EE7D5E"/>
    <w:rsid w:val="00F32855"/>
    <w:rsid w:val="00F55B81"/>
    <w:rsid w:val="00F63C22"/>
    <w:rsid w:val="00F82AC1"/>
    <w:rsid w:val="00F9047F"/>
    <w:rsid w:val="00F97378"/>
    <w:rsid w:val="00F9784C"/>
    <w:rsid w:val="00FA6DA7"/>
    <w:rsid w:val="00FB4AD5"/>
    <w:rsid w:val="00FC6B54"/>
    <w:rsid w:val="00FE4DC5"/>
    <w:rsid w:val="00FF0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0D3145"/>
  <w15:docId w15:val="{34A52037-7FFB-41CF-A4A2-3392E4F6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287"/>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rsid w:val="00266287"/>
    <w:pPr>
      <w:keepNext/>
      <w:widowControl/>
      <w:overflowPunct w:val="0"/>
      <w:textAlignment w:val="baseline"/>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4561"/>
    <w:rPr>
      <w:rFonts w:ascii="Cambria" w:eastAsia="Times New Roman" w:hAnsi="Cambria" w:cs="Times New Roman"/>
      <w:b/>
      <w:bCs/>
      <w:kern w:val="32"/>
      <w:sz w:val="32"/>
      <w:szCs w:val="32"/>
    </w:rPr>
  </w:style>
  <w:style w:type="paragraph" w:styleId="Title">
    <w:name w:val="Title"/>
    <w:basedOn w:val="Normal"/>
    <w:link w:val="TitleChar"/>
    <w:uiPriority w:val="99"/>
    <w:qFormat/>
    <w:rsid w:val="00266287"/>
    <w:pPr>
      <w:widowControl/>
      <w:overflowPunct w:val="0"/>
      <w:jc w:val="center"/>
      <w:textAlignment w:val="baseline"/>
    </w:pPr>
    <w:rPr>
      <w:rFonts w:ascii="Times New Roman" w:hAnsi="Times New Roman" w:cs="Times New Roman"/>
      <w:b/>
      <w:bCs/>
    </w:rPr>
  </w:style>
  <w:style w:type="character" w:customStyle="1" w:styleId="TitleChar">
    <w:name w:val="Title Char"/>
    <w:link w:val="Title"/>
    <w:uiPriority w:val="99"/>
    <w:rsid w:val="00D74561"/>
    <w:rPr>
      <w:rFonts w:ascii="Cambria" w:eastAsia="Times New Roman" w:hAnsi="Cambria" w:cs="Times New Roman"/>
      <w:b/>
      <w:bCs/>
      <w:kern w:val="28"/>
      <w:sz w:val="32"/>
      <w:szCs w:val="32"/>
    </w:rPr>
  </w:style>
  <w:style w:type="table" w:styleId="TableGrid">
    <w:name w:val="Table Grid"/>
    <w:basedOn w:val="TableNormal"/>
    <w:uiPriority w:val="99"/>
    <w:rsid w:val="0026628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E74D7"/>
    <w:pPr>
      <w:tabs>
        <w:tab w:val="center" w:pos="4320"/>
        <w:tab w:val="right" w:pos="8640"/>
      </w:tabs>
    </w:pPr>
  </w:style>
  <w:style w:type="character" w:customStyle="1" w:styleId="FooterChar">
    <w:name w:val="Footer Char"/>
    <w:link w:val="Footer"/>
    <w:uiPriority w:val="99"/>
    <w:semiHidden/>
    <w:rsid w:val="00D74561"/>
    <w:rPr>
      <w:rFonts w:ascii="Arial" w:hAnsi="Arial" w:cs="Arial"/>
      <w:sz w:val="24"/>
      <w:szCs w:val="24"/>
    </w:rPr>
  </w:style>
  <w:style w:type="character" w:styleId="PageNumber">
    <w:name w:val="page number"/>
    <w:basedOn w:val="DefaultParagraphFont"/>
    <w:uiPriority w:val="99"/>
    <w:rsid w:val="00DE74D7"/>
  </w:style>
  <w:style w:type="paragraph" w:styleId="Header">
    <w:name w:val="header"/>
    <w:basedOn w:val="Normal"/>
    <w:link w:val="HeaderChar"/>
    <w:uiPriority w:val="99"/>
    <w:rsid w:val="00DF6471"/>
    <w:pPr>
      <w:tabs>
        <w:tab w:val="center" w:pos="4680"/>
        <w:tab w:val="right" w:pos="9360"/>
      </w:tabs>
    </w:pPr>
  </w:style>
  <w:style w:type="character" w:customStyle="1" w:styleId="HeaderChar">
    <w:name w:val="Header Char"/>
    <w:link w:val="Header"/>
    <w:uiPriority w:val="99"/>
    <w:rsid w:val="00DF6471"/>
    <w:rPr>
      <w:rFonts w:ascii="Arial" w:hAnsi="Arial" w:cs="Arial"/>
      <w:sz w:val="24"/>
      <w:szCs w:val="24"/>
    </w:rPr>
  </w:style>
  <w:style w:type="paragraph" w:styleId="BalloonText">
    <w:name w:val="Balloon Text"/>
    <w:basedOn w:val="Normal"/>
    <w:link w:val="BalloonTextChar"/>
    <w:uiPriority w:val="99"/>
    <w:semiHidden/>
    <w:rsid w:val="00DF6471"/>
    <w:rPr>
      <w:rFonts w:ascii="Tahoma" w:hAnsi="Tahoma" w:cs="Tahoma"/>
      <w:sz w:val="16"/>
      <w:szCs w:val="16"/>
    </w:rPr>
  </w:style>
  <w:style w:type="character" w:customStyle="1" w:styleId="BalloonTextChar">
    <w:name w:val="Balloon Text Char"/>
    <w:link w:val="BalloonText"/>
    <w:uiPriority w:val="99"/>
    <w:rsid w:val="00DF6471"/>
    <w:rPr>
      <w:rFonts w:ascii="Tahoma" w:hAnsi="Tahoma" w:cs="Tahoma"/>
      <w:sz w:val="16"/>
      <w:szCs w:val="16"/>
    </w:rPr>
  </w:style>
  <w:style w:type="paragraph" w:customStyle="1" w:styleId="ColorfulList-Accent11">
    <w:name w:val="Colorful List - Accent 11"/>
    <w:basedOn w:val="Normal"/>
    <w:uiPriority w:val="99"/>
    <w:qFormat/>
    <w:rsid w:val="00EB4FD8"/>
    <w:pPr>
      <w:widowControl/>
      <w:autoSpaceDE/>
      <w:autoSpaceDN/>
      <w:adjustRightInd/>
      <w:ind w:left="720"/>
      <w:contextualSpacing/>
    </w:pPr>
    <w:rPr>
      <w:rFonts w:ascii="Times New Roman" w:hAnsi="Times New Roman" w:cs="Times New Roman"/>
    </w:rPr>
  </w:style>
  <w:style w:type="character" w:styleId="Hyperlink">
    <w:name w:val="Hyperlink"/>
    <w:uiPriority w:val="99"/>
    <w:rsid w:val="001631B0"/>
    <w:rPr>
      <w:color w:val="0000FF"/>
      <w:u w:val="single"/>
    </w:rPr>
  </w:style>
  <w:style w:type="paragraph" w:styleId="NormalWeb">
    <w:name w:val="Normal (Web)"/>
    <w:basedOn w:val="Normal"/>
    <w:uiPriority w:val="99"/>
    <w:rsid w:val="00AE3005"/>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462186">
      <w:bodyDiv w:val="1"/>
      <w:marLeft w:val="0"/>
      <w:marRight w:val="0"/>
      <w:marTop w:val="0"/>
      <w:marBottom w:val="0"/>
      <w:divBdr>
        <w:top w:val="none" w:sz="0" w:space="0" w:color="auto"/>
        <w:left w:val="none" w:sz="0" w:space="0" w:color="auto"/>
        <w:bottom w:val="none" w:sz="0" w:space="0" w:color="auto"/>
        <w:right w:val="none" w:sz="0" w:space="0" w:color="auto"/>
      </w:divBdr>
    </w:div>
    <w:div w:id="521672189">
      <w:bodyDiv w:val="1"/>
      <w:marLeft w:val="0"/>
      <w:marRight w:val="0"/>
      <w:marTop w:val="0"/>
      <w:marBottom w:val="0"/>
      <w:divBdr>
        <w:top w:val="none" w:sz="0" w:space="0" w:color="auto"/>
        <w:left w:val="none" w:sz="0" w:space="0" w:color="auto"/>
        <w:bottom w:val="none" w:sz="0" w:space="0" w:color="auto"/>
        <w:right w:val="none" w:sz="0" w:space="0" w:color="auto"/>
      </w:divBdr>
    </w:div>
    <w:div w:id="1218316213">
      <w:bodyDiv w:val="1"/>
      <w:marLeft w:val="0"/>
      <w:marRight w:val="0"/>
      <w:marTop w:val="0"/>
      <w:marBottom w:val="0"/>
      <w:divBdr>
        <w:top w:val="none" w:sz="0" w:space="0" w:color="auto"/>
        <w:left w:val="none" w:sz="0" w:space="0" w:color="auto"/>
        <w:bottom w:val="none" w:sz="0" w:space="0" w:color="auto"/>
        <w:right w:val="none" w:sz="0" w:space="0" w:color="auto"/>
      </w:divBdr>
    </w:div>
    <w:div w:id="1310138582">
      <w:bodyDiv w:val="1"/>
      <w:marLeft w:val="0"/>
      <w:marRight w:val="0"/>
      <w:marTop w:val="0"/>
      <w:marBottom w:val="0"/>
      <w:divBdr>
        <w:top w:val="none" w:sz="0" w:space="0" w:color="auto"/>
        <w:left w:val="none" w:sz="0" w:space="0" w:color="auto"/>
        <w:bottom w:val="none" w:sz="0" w:space="0" w:color="auto"/>
        <w:right w:val="none" w:sz="0" w:space="0" w:color="auto"/>
      </w:divBdr>
    </w:div>
    <w:div w:id="1648702677">
      <w:marLeft w:val="0"/>
      <w:marRight w:val="0"/>
      <w:marTop w:val="0"/>
      <w:marBottom w:val="0"/>
      <w:divBdr>
        <w:top w:val="none" w:sz="0" w:space="0" w:color="auto"/>
        <w:left w:val="none" w:sz="0" w:space="0" w:color="auto"/>
        <w:bottom w:val="none" w:sz="0" w:space="0" w:color="auto"/>
        <w:right w:val="none" w:sz="0" w:space="0" w:color="auto"/>
      </w:divBdr>
    </w:div>
    <w:div w:id="1648702681">
      <w:marLeft w:val="0"/>
      <w:marRight w:val="0"/>
      <w:marTop w:val="0"/>
      <w:marBottom w:val="0"/>
      <w:divBdr>
        <w:top w:val="none" w:sz="0" w:space="0" w:color="auto"/>
        <w:left w:val="none" w:sz="0" w:space="0" w:color="auto"/>
        <w:bottom w:val="none" w:sz="0" w:space="0" w:color="auto"/>
        <w:right w:val="none" w:sz="0" w:space="0" w:color="auto"/>
      </w:divBdr>
      <w:divsChild>
        <w:div w:id="1648702713">
          <w:marLeft w:val="0"/>
          <w:marRight w:val="0"/>
          <w:marTop w:val="0"/>
          <w:marBottom w:val="0"/>
          <w:divBdr>
            <w:top w:val="none" w:sz="0" w:space="0" w:color="auto"/>
            <w:left w:val="none" w:sz="0" w:space="0" w:color="auto"/>
            <w:bottom w:val="none" w:sz="0" w:space="0" w:color="auto"/>
            <w:right w:val="none" w:sz="0" w:space="0" w:color="auto"/>
          </w:divBdr>
          <w:divsChild>
            <w:div w:id="1648702688">
              <w:marLeft w:val="0"/>
              <w:marRight w:val="0"/>
              <w:marTop w:val="0"/>
              <w:marBottom w:val="0"/>
              <w:divBdr>
                <w:top w:val="none" w:sz="0" w:space="0" w:color="auto"/>
                <w:left w:val="none" w:sz="0" w:space="0" w:color="auto"/>
                <w:bottom w:val="none" w:sz="0" w:space="0" w:color="auto"/>
                <w:right w:val="none" w:sz="0" w:space="0" w:color="auto"/>
              </w:divBdr>
              <w:divsChild>
                <w:div w:id="1648702720">
                  <w:marLeft w:val="0"/>
                  <w:marRight w:val="0"/>
                  <w:marTop w:val="0"/>
                  <w:marBottom w:val="0"/>
                  <w:divBdr>
                    <w:top w:val="none" w:sz="0" w:space="0" w:color="auto"/>
                    <w:left w:val="none" w:sz="0" w:space="0" w:color="auto"/>
                    <w:bottom w:val="none" w:sz="0" w:space="0" w:color="auto"/>
                    <w:right w:val="none" w:sz="0" w:space="0" w:color="auto"/>
                  </w:divBdr>
                  <w:divsChild>
                    <w:div w:id="1648702703">
                      <w:marLeft w:val="0"/>
                      <w:marRight w:val="0"/>
                      <w:marTop w:val="0"/>
                      <w:marBottom w:val="240"/>
                      <w:divBdr>
                        <w:top w:val="single" w:sz="6" w:space="12" w:color="E3E3E3"/>
                        <w:left w:val="single" w:sz="6" w:space="12" w:color="E3E3E3"/>
                        <w:bottom w:val="single" w:sz="6" w:space="12" w:color="E3E3E3"/>
                        <w:right w:val="single" w:sz="6" w:space="12" w:color="E3E3E3"/>
                      </w:divBdr>
                    </w:div>
                  </w:divsChild>
                </w:div>
              </w:divsChild>
            </w:div>
          </w:divsChild>
        </w:div>
      </w:divsChild>
    </w:div>
    <w:div w:id="1648702682">
      <w:marLeft w:val="0"/>
      <w:marRight w:val="0"/>
      <w:marTop w:val="0"/>
      <w:marBottom w:val="0"/>
      <w:divBdr>
        <w:top w:val="none" w:sz="0" w:space="0" w:color="auto"/>
        <w:left w:val="none" w:sz="0" w:space="0" w:color="auto"/>
        <w:bottom w:val="none" w:sz="0" w:space="0" w:color="auto"/>
        <w:right w:val="none" w:sz="0" w:space="0" w:color="auto"/>
      </w:divBdr>
      <w:divsChild>
        <w:div w:id="1648702716">
          <w:marLeft w:val="0"/>
          <w:marRight w:val="0"/>
          <w:marTop w:val="0"/>
          <w:marBottom w:val="0"/>
          <w:divBdr>
            <w:top w:val="none" w:sz="0" w:space="0" w:color="auto"/>
            <w:left w:val="none" w:sz="0" w:space="0" w:color="auto"/>
            <w:bottom w:val="none" w:sz="0" w:space="0" w:color="auto"/>
            <w:right w:val="none" w:sz="0" w:space="0" w:color="auto"/>
          </w:divBdr>
          <w:divsChild>
            <w:div w:id="1648702710">
              <w:marLeft w:val="0"/>
              <w:marRight w:val="0"/>
              <w:marTop w:val="0"/>
              <w:marBottom w:val="0"/>
              <w:divBdr>
                <w:top w:val="none" w:sz="0" w:space="0" w:color="auto"/>
                <w:left w:val="none" w:sz="0" w:space="0" w:color="auto"/>
                <w:bottom w:val="none" w:sz="0" w:space="0" w:color="auto"/>
                <w:right w:val="none" w:sz="0" w:space="0" w:color="auto"/>
              </w:divBdr>
              <w:divsChild>
                <w:div w:id="1648702679">
                  <w:marLeft w:val="0"/>
                  <w:marRight w:val="0"/>
                  <w:marTop w:val="0"/>
                  <w:marBottom w:val="0"/>
                  <w:divBdr>
                    <w:top w:val="none" w:sz="0" w:space="0" w:color="auto"/>
                    <w:left w:val="none" w:sz="0" w:space="0" w:color="auto"/>
                    <w:bottom w:val="none" w:sz="0" w:space="0" w:color="auto"/>
                    <w:right w:val="none" w:sz="0" w:space="0" w:color="auto"/>
                  </w:divBdr>
                  <w:divsChild>
                    <w:div w:id="1648702697">
                      <w:marLeft w:val="0"/>
                      <w:marRight w:val="0"/>
                      <w:marTop w:val="0"/>
                      <w:marBottom w:val="240"/>
                      <w:divBdr>
                        <w:top w:val="single" w:sz="6" w:space="12" w:color="E3E3E3"/>
                        <w:left w:val="single" w:sz="6" w:space="12" w:color="E3E3E3"/>
                        <w:bottom w:val="single" w:sz="6" w:space="12" w:color="E3E3E3"/>
                        <w:right w:val="single" w:sz="6" w:space="12" w:color="E3E3E3"/>
                      </w:divBdr>
                    </w:div>
                  </w:divsChild>
                </w:div>
              </w:divsChild>
            </w:div>
          </w:divsChild>
        </w:div>
      </w:divsChild>
    </w:div>
    <w:div w:id="1648702684">
      <w:marLeft w:val="0"/>
      <w:marRight w:val="0"/>
      <w:marTop w:val="0"/>
      <w:marBottom w:val="0"/>
      <w:divBdr>
        <w:top w:val="none" w:sz="0" w:space="0" w:color="auto"/>
        <w:left w:val="none" w:sz="0" w:space="0" w:color="auto"/>
        <w:bottom w:val="none" w:sz="0" w:space="0" w:color="auto"/>
        <w:right w:val="none" w:sz="0" w:space="0" w:color="auto"/>
      </w:divBdr>
      <w:divsChild>
        <w:div w:id="1648702708">
          <w:marLeft w:val="0"/>
          <w:marRight w:val="0"/>
          <w:marTop w:val="0"/>
          <w:marBottom w:val="0"/>
          <w:divBdr>
            <w:top w:val="none" w:sz="0" w:space="0" w:color="auto"/>
            <w:left w:val="none" w:sz="0" w:space="0" w:color="auto"/>
            <w:bottom w:val="none" w:sz="0" w:space="0" w:color="auto"/>
            <w:right w:val="none" w:sz="0" w:space="0" w:color="auto"/>
          </w:divBdr>
          <w:divsChild>
            <w:div w:id="1648702707">
              <w:marLeft w:val="0"/>
              <w:marRight w:val="0"/>
              <w:marTop w:val="0"/>
              <w:marBottom w:val="0"/>
              <w:divBdr>
                <w:top w:val="none" w:sz="0" w:space="0" w:color="auto"/>
                <w:left w:val="none" w:sz="0" w:space="0" w:color="auto"/>
                <w:bottom w:val="none" w:sz="0" w:space="0" w:color="auto"/>
                <w:right w:val="none" w:sz="0" w:space="0" w:color="auto"/>
              </w:divBdr>
              <w:divsChild>
                <w:div w:id="1648702711">
                  <w:marLeft w:val="0"/>
                  <w:marRight w:val="0"/>
                  <w:marTop w:val="0"/>
                  <w:marBottom w:val="0"/>
                  <w:divBdr>
                    <w:top w:val="none" w:sz="0" w:space="0" w:color="auto"/>
                    <w:left w:val="none" w:sz="0" w:space="0" w:color="auto"/>
                    <w:bottom w:val="none" w:sz="0" w:space="0" w:color="auto"/>
                    <w:right w:val="none" w:sz="0" w:space="0" w:color="auto"/>
                  </w:divBdr>
                  <w:divsChild>
                    <w:div w:id="1648702704">
                      <w:marLeft w:val="0"/>
                      <w:marRight w:val="0"/>
                      <w:marTop w:val="0"/>
                      <w:marBottom w:val="240"/>
                      <w:divBdr>
                        <w:top w:val="single" w:sz="6" w:space="12" w:color="E3E3E3"/>
                        <w:left w:val="single" w:sz="6" w:space="12" w:color="E3E3E3"/>
                        <w:bottom w:val="single" w:sz="6" w:space="12" w:color="E3E3E3"/>
                        <w:right w:val="single" w:sz="6" w:space="12" w:color="E3E3E3"/>
                      </w:divBdr>
                    </w:div>
                  </w:divsChild>
                </w:div>
              </w:divsChild>
            </w:div>
          </w:divsChild>
        </w:div>
      </w:divsChild>
    </w:div>
    <w:div w:id="1648702687">
      <w:marLeft w:val="0"/>
      <w:marRight w:val="0"/>
      <w:marTop w:val="0"/>
      <w:marBottom w:val="0"/>
      <w:divBdr>
        <w:top w:val="none" w:sz="0" w:space="0" w:color="auto"/>
        <w:left w:val="none" w:sz="0" w:space="0" w:color="auto"/>
        <w:bottom w:val="none" w:sz="0" w:space="0" w:color="auto"/>
        <w:right w:val="none" w:sz="0" w:space="0" w:color="auto"/>
      </w:divBdr>
      <w:divsChild>
        <w:div w:id="1648702689">
          <w:marLeft w:val="0"/>
          <w:marRight w:val="0"/>
          <w:marTop w:val="0"/>
          <w:marBottom w:val="0"/>
          <w:divBdr>
            <w:top w:val="none" w:sz="0" w:space="0" w:color="auto"/>
            <w:left w:val="none" w:sz="0" w:space="0" w:color="auto"/>
            <w:bottom w:val="none" w:sz="0" w:space="0" w:color="auto"/>
            <w:right w:val="none" w:sz="0" w:space="0" w:color="auto"/>
          </w:divBdr>
          <w:divsChild>
            <w:div w:id="1648702722">
              <w:marLeft w:val="0"/>
              <w:marRight w:val="0"/>
              <w:marTop w:val="0"/>
              <w:marBottom w:val="0"/>
              <w:divBdr>
                <w:top w:val="none" w:sz="0" w:space="0" w:color="auto"/>
                <w:left w:val="none" w:sz="0" w:space="0" w:color="auto"/>
                <w:bottom w:val="none" w:sz="0" w:space="0" w:color="auto"/>
                <w:right w:val="none" w:sz="0" w:space="0" w:color="auto"/>
              </w:divBdr>
              <w:divsChild>
                <w:div w:id="1648702678">
                  <w:marLeft w:val="0"/>
                  <w:marRight w:val="0"/>
                  <w:marTop w:val="0"/>
                  <w:marBottom w:val="0"/>
                  <w:divBdr>
                    <w:top w:val="none" w:sz="0" w:space="0" w:color="auto"/>
                    <w:left w:val="none" w:sz="0" w:space="0" w:color="auto"/>
                    <w:bottom w:val="none" w:sz="0" w:space="0" w:color="auto"/>
                    <w:right w:val="none" w:sz="0" w:space="0" w:color="auto"/>
                  </w:divBdr>
                  <w:divsChild>
                    <w:div w:id="1648702699">
                      <w:marLeft w:val="0"/>
                      <w:marRight w:val="0"/>
                      <w:marTop w:val="0"/>
                      <w:marBottom w:val="240"/>
                      <w:divBdr>
                        <w:top w:val="single" w:sz="6" w:space="12" w:color="E3E3E3"/>
                        <w:left w:val="single" w:sz="6" w:space="12" w:color="E3E3E3"/>
                        <w:bottom w:val="single" w:sz="6" w:space="12" w:color="E3E3E3"/>
                        <w:right w:val="single" w:sz="6" w:space="12" w:color="E3E3E3"/>
                      </w:divBdr>
                    </w:div>
                  </w:divsChild>
                </w:div>
              </w:divsChild>
            </w:div>
          </w:divsChild>
        </w:div>
      </w:divsChild>
    </w:div>
    <w:div w:id="1648702693">
      <w:marLeft w:val="0"/>
      <w:marRight w:val="0"/>
      <w:marTop w:val="0"/>
      <w:marBottom w:val="0"/>
      <w:divBdr>
        <w:top w:val="none" w:sz="0" w:space="0" w:color="auto"/>
        <w:left w:val="none" w:sz="0" w:space="0" w:color="auto"/>
        <w:bottom w:val="none" w:sz="0" w:space="0" w:color="auto"/>
        <w:right w:val="none" w:sz="0" w:space="0" w:color="auto"/>
      </w:divBdr>
      <w:divsChild>
        <w:div w:id="1648702690">
          <w:marLeft w:val="0"/>
          <w:marRight w:val="0"/>
          <w:marTop w:val="0"/>
          <w:marBottom w:val="0"/>
          <w:divBdr>
            <w:top w:val="none" w:sz="0" w:space="0" w:color="auto"/>
            <w:left w:val="none" w:sz="0" w:space="0" w:color="auto"/>
            <w:bottom w:val="none" w:sz="0" w:space="0" w:color="auto"/>
            <w:right w:val="none" w:sz="0" w:space="0" w:color="auto"/>
          </w:divBdr>
          <w:divsChild>
            <w:div w:id="1648702700">
              <w:marLeft w:val="0"/>
              <w:marRight w:val="0"/>
              <w:marTop w:val="0"/>
              <w:marBottom w:val="0"/>
              <w:divBdr>
                <w:top w:val="none" w:sz="0" w:space="0" w:color="auto"/>
                <w:left w:val="none" w:sz="0" w:space="0" w:color="auto"/>
                <w:bottom w:val="none" w:sz="0" w:space="0" w:color="auto"/>
                <w:right w:val="none" w:sz="0" w:space="0" w:color="auto"/>
              </w:divBdr>
              <w:divsChild>
                <w:div w:id="1648702691">
                  <w:marLeft w:val="0"/>
                  <w:marRight w:val="0"/>
                  <w:marTop w:val="0"/>
                  <w:marBottom w:val="0"/>
                  <w:divBdr>
                    <w:top w:val="none" w:sz="0" w:space="0" w:color="auto"/>
                    <w:left w:val="none" w:sz="0" w:space="0" w:color="auto"/>
                    <w:bottom w:val="none" w:sz="0" w:space="0" w:color="auto"/>
                    <w:right w:val="none" w:sz="0" w:space="0" w:color="auto"/>
                  </w:divBdr>
                  <w:divsChild>
                    <w:div w:id="1648702683">
                      <w:marLeft w:val="0"/>
                      <w:marRight w:val="0"/>
                      <w:marTop w:val="0"/>
                      <w:marBottom w:val="240"/>
                      <w:divBdr>
                        <w:top w:val="single" w:sz="6" w:space="12" w:color="E3E3E3"/>
                        <w:left w:val="single" w:sz="6" w:space="12" w:color="E3E3E3"/>
                        <w:bottom w:val="single" w:sz="6" w:space="12" w:color="E3E3E3"/>
                        <w:right w:val="single" w:sz="6" w:space="12" w:color="E3E3E3"/>
                      </w:divBdr>
                    </w:div>
                  </w:divsChild>
                </w:div>
              </w:divsChild>
            </w:div>
          </w:divsChild>
        </w:div>
      </w:divsChild>
    </w:div>
    <w:div w:id="1648702696">
      <w:marLeft w:val="0"/>
      <w:marRight w:val="0"/>
      <w:marTop w:val="0"/>
      <w:marBottom w:val="0"/>
      <w:divBdr>
        <w:top w:val="none" w:sz="0" w:space="0" w:color="auto"/>
        <w:left w:val="none" w:sz="0" w:space="0" w:color="auto"/>
        <w:bottom w:val="none" w:sz="0" w:space="0" w:color="auto"/>
        <w:right w:val="none" w:sz="0" w:space="0" w:color="auto"/>
      </w:divBdr>
      <w:divsChild>
        <w:div w:id="1648702686">
          <w:marLeft w:val="0"/>
          <w:marRight w:val="0"/>
          <w:marTop w:val="0"/>
          <w:marBottom w:val="0"/>
          <w:divBdr>
            <w:top w:val="none" w:sz="0" w:space="0" w:color="auto"/>
            <w:left w:val="none" w:sz="0" w:space="0" w:color="auto"/>
            <w:bottom w:val="none" w:sz="0" w:space="0" w:color="auto"/>
            <w:right w:val="none" w:sz="0" w:space="0" w:color="auto"/>
          </w:divBdr>
          <w:divsChild>
            <w:div w:id="1648702719">
              <w:marLeft w:val="0"/>
              <w:marRight w:val="0"/>
              <w:marTop w:val="0"/>
              <w:marBottom w:val="0"/>
              <w:divBdr>
                <w:top w:val="none" w:sz="0" w:space="0" w:color="auto"/>
                <w:left w:val="none" w:sz="0" w:space="0" w:color="auto"/>
                <w:bottom w:val="none" w:sz="0" w:space="0" w:color="auto"/>
                <w:right w:val="none" w:sz="0" w:space="0" w:color="auto"/>
              </w:divBdr>
              <w:divsChild>
                <w:div w:id="1648702721">
                  <w:marLeft w:val="0"/>
                  <w:marRight w:val="0"/>
                  <w:marTop w:val="0"/>
                  <w:marBottom w:val="0"/>
                  <w:divBdr>
                    <w:top w:val="none" w:sz="0" w:space="0" w:color="auto"/>
                    <w:left w:val="none" w:sz="0" w:space="0" w:color="auto"/>
                    <w:bottom w:val="none" w:sz="0" w:space="0" w:color="auto"/>
                    <w:right w:val="none" w:sz="0" w:space="0" w:color="auto"/>
                  </w:divBdr>
                  <w:divsChild>
                    <w:div w:id="1648702692">
                      <w:marLeft w:val="0"/>
                      <w:marRight w:val="0"/>
                      <w:marTop w:val="0"/>
                      <w:marBottom w:val="240"/>
                      <w:divBdr>
                        <w:top w:val="single" w:sz="6" w:space="12" w:color="E3E3E3"/>
                        <w:left w:val="single" w:sz="6" w:space="12" w:color="E3E3E3"/>
                        <w:bottom w:val="single" w:sz="6" w:space="12" w:color="E3E3E3"/>
                        <w:right w:val="single" w:sz="6" w:space="12" w:color="E3E3E3"/>
                      </w:divBdr>
                    </w:div>
                  </w:divsChild>
                </w:div>
              </w:divsChild>
            </w:div>
          </w:divsChild>
        </w:div>
      </w:divsChild>
    </w:div>
    <w:div w:id="1648702701">
      <w:marLeft w:val="0"/>
      <w:marRight w:val="0"/>
      <w:marTop w:val="0"/>
      <w:marBottom w:val="0"/>
      <w:divBdr>
        <w:top w:val="none" w:sz="0" w:space="0" w:color="auto"/>
        <w:left w:val="none" w:sz="0" w:space="0" w:color="auto"/>
        <w:bottom w:val="none" w:sz="0" w:space="0" w:color="auto"/>
        <w:right w:val="none" w:sz="0" w:space="0" w:color="auto"/>
      </w:divBdr>
      <w:divsChild>
        <w:div w:id="1648702715">
          <w:marLeft w:val="0"/>
          <w:marRight w:val="0"/>
          <w:marTop w:val="0"/>
          <w:marBottom w:val="0"/>
          <w:divBdr>
            <w:top w:val="none" w:sz="0" w:space="0" w:color="auto"/>
            <w:left w:val="none" w:sz="0" w:space="0" w:color="auto"/>
            <w:bottom w:val="none" w:sz="0" w:space="0" w:color="auto"/>
            <w:right w:val="none" w:sz="0" w:space="0" w:color="auto"/>
          </w:divBdr>
          <w:divsChild>
            <w:div w:id="1648702698">
              <w:marLeft w:val="0"/>
              <w:marRight w:val="0"/>
              <w:marTop w:val="0"/>
              <w:marBottom w:val="0"/>
              <w:divBdr>
                <w:top w:val="none" w:sz="0" w:space="0" w:color="auto"/>
                <w:left w:val="none" w:sz="0" w:space="0" w:color="auto"/>
                <w:bottom w:val="none" w:sz="0" w:space="0" w:color="auto"/>
                <w:right w:val="none" w:sz="0" w:space="0" w:color="auto"/>
              </w:divBdr>
              <w:divsChild>
                <w:div w:id="1648702712">
                  <w:marLeft w:val="0"/>
                  <w:marRight w:val="0"/>
                  <w:marTop w:val="0"/>
                  <w:marBottom w:val="0"/>
                  <w:divBdr>
                    <w:top w:val="none" w:sz="0" w:space="0" w:color="auto"/>
                    <w:left w:val="none" w:sz="0" w:space="0" w:color="auto"/>
                    <w:bottom w:val="none" w:sz="0" w:space="0" w:color="auto"/>
                    <w:right w:val="none" w:sz="0" w:space="0" w:color="auto"/>
                  </w:divBdr>
                  <w:divsChild>
                    <w:div w:id="1648702695">
                      <w:marLeft w:val="0"/>
                      <w:marRight w:val="0"/>
                      <w:marTop w:val="0"/>
                      <w:marBottom w:val="240"/>
                      <w:divBdr>
                        <w:top w:val="single" w:sz="6" w:space="12" w:color="E3E3E3"/>
                        <w:left w:val="single" w:sz="6" w:space="12" w:color="E3E3E3"/>
                        <w:bottom w:val="single" w:sz="6" w:space="12" w:color="E3E3E3"/>
                        <w:right w:val="single" w:sz="6" w:space="12" w:color="E3E3E3"/>
                      </w:divBdr>
                    </w:div>
                  </w:divsChild>
                </w:div>
              </w:divsChild>
            </w:div>
          </w:divsChild>
        </w:div>
      </w:divsChild>
    </w:div>
    <w:div w:id="1648702706">
      <w:marLeft w:val="0"/>
      <w:marRight w:val="0"/>
      <w:marTop w:val="0"/>
      <w:marBottom w:val="0"/>
      <w:divBdr>
        <w:top w:val="none" w:sz="0" w:space="0" w:color="auto"/>
        <w:left w:val="none" w:sz="0" w:space="0" w:color="auto"/>
        <w:bottom w:val="none" w:sz="0" w:space="0" w:color="auto"/>
        <w:right w:val="none" w:sz="0" w:space="0" w:color="auto"/>
      </w:divBdr>
      <w:divsChild>
        <w:div w:id="1648702718">
          <w:marLeft w:val="0"/>
          <w:marRight w:val="0"/>
          <w:marTop w:val="0"/>
          <w:marBottom w:val="0"/>
          <w:divBdr>
            <w:top w:val="none" w:sz="0" w:space="0" w:color="auto"/>
            <w:left w:val="none" w:sz="0" w:space="0" w:color="auto"/>
            <w:bottom w:val="none" w:sz="0" w:space="0" w:color="auto"/>
            <w:right w:val="none" w:sz="0" w:space="0" w:color="auto"/>
          </w:divBdr>
          <w:divsChild>
            <w:div w:id="1648702705">
              <w:marLeft w:val="0"/>
              <w:marRight w:val="0"/>
              <w:marTop w:val="0"/>
              <w:marBottom w:val="0"/>
              <w:divBdr>
                <w:top w:val="none" w:sz="0" w:space="0" w:color="auto"/>
                <w:left w:val="none" w:sz="0" w:space="0" w:color="auto"/>
                <w:bottom w:val="none" w:sz="0" w:space="0" w:color="auto"/>
                <w:right w:val="none" w:sz="0" w:space="0" w:color="auto"/>
              </w:divBdr>
              <w:divsChild>
                <w:div w:id="1648702680">
                  <w:marLeft w:val="0"/>
                  <w:marRight w:val="0"/>
                  <w:marTop w:val="0"/>
                  <w:marBottom w:val="0"/>
                  <w:divBdr>
                    <w:top w:val="none" w:sz="0" w:space="0" w:color="auto"/>
                    <w:left w:val="none" w:sz="0" w:space="0" w:color="auto"/>
                    <w:bottom w:val="none" w:sz="0" w:space="0" w:color="auto"/>
                    <w:right w:val="none" w:sz="0" w:space="0" w:color="auto"/>
                  </w:divBdr>
                  <w:divsChild>
                    <w:div w:id="1648702702">
                      <w:marLeft w:val="0"/>
                      <w:marRight w:val="0"/>
                      <w:marTop w:val="0"/>
                      <w:marBottom w:val="240"/>
                      <w:divBdr>
                        <w:top w:val="single" w:sz="6" w:space="12" w:color="E3E3E3"/>
                        <w:left w:val="single" w:sz="6" w:space="12" w:color="E3E3E3"/>
                        <w:bottom w:val="single" w:sz="6" w:space="12" w:color="E3E3E3"/>
                        <w:right w:val="single" w:sz="6" w:space="12" w:color="E3E3E3"/>
                      </w:divBdr>
                    </w:div>
                  </w:divsChild>
                </w:div>
              </w:divsChild>
            </w:div>
          </w:divsChild>
        </w:div>
      </w:divsChild>
    </w:div>
    <w:div w:id="1648702714">
      <w:marLeft w:val="0"/>
      <w:marRight w:val="0"/>
      <w:marTop w:val="0"/>
      <w:marBottom w:val="0"/>
      <w:divBdr>
        <w:top w:val="none" w:sz="0" w:space="0" w:color="auto"/>
        <w:left w:val="none" w:sz="0" w:space="0" w:color="auto"/>
        <w:bottom w:val="none" w:sz="0" w:space="0" w:color="auto"/>
        <w:right w:val="none" w:sz="0" w:space="0" w:color="auto"/>
      </w:divBdr>
      <w:divsChild>
        <w:div w:id="1648702709">
          <w:marLeft w:val="0"/>
          <w:marRight w:val="0"/>
          <w:marTop w:val="0"/>
          <w:marBottom w:val="0"/>
          <w:divBdr>
            <w:top w:val="none" w:sz="0" w:space="0" w:color="auto"/>
            <w:left w:val="none" w:sz="0" w:space="0" w:color="auto"/>
            <w:bottom w:val="none" w:sz="0" w:space="0" w:color="auto"/>
            <w:right w:val="none" w:sz="0" w:space="0" w:color="auto"/>
          </w:divBdr>
          <w:divsChild>
            <w:div w:id="1648702694">
              <w:marLeft w:val="0"/>
              <w:marRight w:val="0"/>
              <w:marTop w:val="0"/>
              <w:marBottom w:val="0"/>
              <w:divBdr>
                <w:top w:val="none" w:sz="0" w:space="0" w:color="auto"/>
                <w:left w:val="none" w:sz="0" w:space="0" w:color="auto"/>
                <w:bottom w:val="none" w:sz="0" w:space="0" w:color="auto"/>
                <w:right w:val="none" w:sz="0" w:space="0" w:color="auto"/>
              </w:divBdr>
              <w:divsChild>
                <w:div w:id="1648702717">
                  <w:marLeft w:val="0"/>
                  <w:marRight w:val="0"/>
                  <w:marTop w:val="0"/>
                  <w:marBottom w:val="0"/>
                  <w:divBdr>
                    <w:top w:val="none" w:sz="0" w:space="0" w:color="auto"/>
                    <w:left w:val="none" w:sz="0" w:space="0" w:color="auto"/>
                    <w:bottom w:val="none" w:sz="0" w:space="0" w:color="auto"/>
                    <w:right w:val="none" w:sz="0" w:space="0" w:color="auto"/>
                  </w:divBdr>
                  <w:divsChild>
                    <w:div w:id="1648702685">
                      <w:marLeft w:val="0"/>
                      <w:marRight w:val="0"/>
                      <w:marTop w:val="0"/>
                      <w:marBottom w:val="240"/>
                      <w:divBdr>
                        <w:top w:val="single" w:sz="6" w:space="12" w:color="E3E3E3"/>
                        <w:left w:val="single" w:sz="6" w:space="12" w:color="E3E3E3"/>
                        <w:bottom w:val="single" w:sz="6" w:space="12" w:color="E3E3E3"/>
                        <w:right w:val="single" w:sz="6" w:space="12" w:color="E3E3E3"/>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townsend@una.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un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58C6B-6511-4A5B-94C6-7DD44668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4440</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CHD 678 - COUNSELING PRACTICUM – FALL 2007</vt:lpstr>
    </vt:vector>
  </TitlesOfParts>
  <Company>UNA</Company>
  <LinksUpToDate>false</LinksUpToDate>
  <CharactersWithSpaces>29689</CharactersWithSpaces>
  <SharedDoc>false</SharedDoc>
  <HLinks>
    <vt:vector size="12" baseType="variant">
      <vt:variant>
        <vt:i4>3080308</vt:i4>
      </vt:variant>
      <vt:variant>
        <vt:i4>3</vt:i4>
      </vt:variant>
      <vt:variant>
        <vt:i4>0</vt:i4>
      </vt:variant>
      <vt:variant>
        <vt:i4>5</vt:i4>
      </vt:variant>
      <vt:variant>
        <vt:lpwstr>http://www.una.edu/</vt:lpwstr>
      </vt:variant>
      <vt:variant>
        <vt:lpwstr/>
      </vt:variant>
      <vt:variant>
        <vt:i4>7536726</vt:i4>
      </vt:variant>
      <vt:variant>
        <vt:i4>0</vt:i4>
      </vt:variant>
      <vt:variant>
        <vt:i4>0</vt:i4>
      </vt:variant>
      <vt:variant>
        <vt:i4>5</vt:i4>
      </vt:variant>
      <vt:variant>
        <vt:lpwstr>mailto:kmtownsend@una.edu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CHD 678 - COUNSELING PRACTICUM – FALL 2007</dc:title>
  <dc:creator>University of North Alabama</dc:creator>
  <cp:lastModifiedBy>Hailey, Paula B</cp:lastModifiedBy>
  <cp:revision>2</cp:revision>
  <cp:lastPrinted>2014-08-19T20:20:00Z</cp:lastPrinted>
  <dcterms:created xsi:type="dcterms:W3CDTF">2017-01-23T14:36:00Z</dcterms:created>
  <dcterms:modified xsi:type="dcterms:W3CDTF">2017-01-23T14:36:00Z</dcterms:modified>
</cp:coreProperties>
</file>